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02" w:rsidRDefault="009B6BC2">
      <w:pPr>
        <w:spacing w:line="360" w:lineRule="auto"/>
        <w:rPr>
          <w:rFonts w:ascii="黑体" w:eastAsia="黑体" w:hAnsi="黑体" w:cs="黑体"/>
          <w:sz w:val="32"/>
          <w:szCs w:val="32"/>
        </w:rPr>
      </w:pPr>
      <w:r>
        <w:rPr>
          <w:rFonts w:ascii="黑体" w:eastAsia="黑体" w:hAnsi="黑体" w:cs="黑体" w:hint="eastAsia"/>
          <w:sz w:val="32"/>
          <w:szCs w:val="32"/>
        </w:rPr>
        <w:t>附件</w:t>
      </w:r>
    </w:p>
    <w:p w:rsidR="006A5502" w:rsidRDefault="006A5502">
      <w:pPr>
        <w:spacing w:line="360" w:lineRule="auto"/>
        <w:rPr>
          <w:rFonts w:ascii="黑体" w:eastAsia="黑体" w:hAnsi="黑体" w:cs="黑体"/>
          <w:sz w:val="28"/>
          <w:szCs w:val="28"/>
        </w:rPr>
      </w:pPr>
    </w:p>
    <w:p w:rsidR="006A5502" w:rsidRDefault="009B6BC2">
      <w:pPr>
        <w:spacing w:line="360" w:lineRule="auto"/>
        <w:jc w:val="center"/>
        <w:rPr>
          <w:rFonts w:ascii="宋体" w:eastAsia="宋体" w:hAnsi="宋体" w:cs="仿宋"/>
          <w:b/>
          <w:bCs/>
          <w:sz w:val="32"/>
          <w:szCs w:val="32"/>
        </w:rPr>
      </w:pPr>
      <w:r>
        <w:rPr>
          <w:rFonts w:ascii="宋体" w:eastAsia="宋体" w:hAnsi="宋体" w:cs="仿宋" w:hint="eastAsia"/>
          <w:b/>
          <w:bCs/>
          <w:sz w:val="32"/>
          <w:szCs w:val="32"/>
        </w:rPr>
        <w:t>《危害分析与关键控点（</w:t>
      </w:r>
      <w:r>
        <w:rPr>
          <w:rFonts w:ascii="宋体" w:eastAsia="宋体" w:hAnsi="宋体" w:cs="仿宋" w:hint="eastAsia"/>
          <w:b/>
          <w:bCs/>
          <w:sz w:val="32"/>
          <w:szCs w:val="32"/>
        </w:rPr>
        <w:t>HACCP</w:t>
      </w:r>
      <w:r>
        <w:rPr>
          <w:rFonts w:ascii="宋体" w:eastAsia="宋体" w:hAnsi="宋体" w:cs="仿宋" w:hint="eastAsia"/>
          <w:b/>
          <w:bCs/>
          <w:sz w:val="32"/>
          <w:szCs w:val="32"/>
        </w:rPr>
        <w:t>）体系认证实施规则》与</w:t>
      </w:r>
    </w:p>
    <w:p w:rsidR="006A5502" w:rsidRDefault="009B6BC2">
      <w:pPr>
        <w:spacing w:line="360" w:lineRule="auto"/>
        <w:jc w:val="center"/>
        <w:rPr>
          <w:rFonts w:ascii="宋体" w:eastAsia="宋体" w:hAnsi="宋体" w:cs="仿宋"/>
          <w:b/>
          <w:bCs/>
          <w:sz w:val="32"/>
          <w:szCs w:val="32"/>
        </w:rPr>
      </w:pPr>
      <w:r>
        <w:rPr>
          <w:rFonts w:ascii="宋体" w:eastAsia="宋体" w:hAnsi="宋体" w:cs="仿宋" w:hint="eastAsia"/>
          <w:b/>
          <w:bCs/>
          <w:sz w:val="32"/>
          <w:szCs w:val="32"/>
        </w:rPr>
        <w:t>客户相关的差异性化要求分析</w:t>
      </w:r>
    </w:p>
    <w:p w:rsidR="006A5502" w:rsidRDefault="006A5502">
      <w:pPr>
        <w:spacing w:line="360" w:lineRule="auto"/>
        <w:jc w:val="center"/>
        <w:rPr>
          <w:rFonts w:ascii="仿宋" w:eastAsia="仿宋" w:hAnsi="仿宋" w:cs="仿宋"/>
          <w:b/>
          <w:bCs/>
          <w:sz w:val="28"/>
          <w:szCs w:val="28"/>
        </w:rPr>
      </w:pPr>
    </w:p>
    <w:p w:rsidR="006A5502" w:rsidRDefault="009B6BC2">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国家认监委于</w:t>
      </w:r>
      <w:r>
        <w:rPr>
          <w:rFonts w:ascii="仿宋" w:eastAsia="仿宋" w:hAnsi="仿宋" w:cs="仿宋" w:hint="eastAsia"/>
          <w:kern w:val="0"/>
          <w:sz w:val="28"/>
          <w:szCs w:val="28"/>
        </w:rPr>
        <w:t>2021</w:t>
      </w:r>
      <w:r>
        <w:rPr>
          <w:rFonts w:ascii="仿宋" w:eastAsia="仿宋" w:hAnsi="仿宋" w:cs="仿宋" w:hint="eastAsia"/>
          <w:kern w:val="0"/>
          <w:sz w:val="28"/>
          <w:szCs w:val="28"/>
        </w:rPr>
        <w:t>年</w:t>
      </w:r>
      <w:r>
        <w:rPr>
          <w:rFonts w:ascii="仿宋" w:eastAsia="仿宋" w:hAnsi="仿宋" w:cs="仿宋" w:hint="eastAsia"/>
          <w:kern w:val="0"/>
          <w:sz w:val="28"/>
          <w:szCs w:val="28"/>
        </w:rPr>
        <w:t>7</w:t>
      </w:r>
      <w:r>
        <w:rPr>
          <w:rFonts w:ascii="仿宋" w:eastAsia="仿宋" w:hAnsi="仿宋" w:cs="仿宋" w:hint="eastAsia"/>
          <w:kern w:val="0"/>
          <w:sz w:val="28"/>
          <w:szCs w:val="28"/>
        </w:rPr>
        <w:t>月</w:t>
      </w:r>
      <w:r>
        <w:rPr>
          <w:rFonts w:ascii="仿宋" w:eastAsia="仿宋" w:hAnsi="仿宋" w:cs="仿宋" w:hint="eastAsia"/>
          <w:kern w:val="0"/>
          <w:sz w:val="28"/>
          <w:szCs w:val="28"/>
        </w:rPr>
        <w:t>29</w:t>
      </w:r>
      <w:r>
        <w:rPr>
          <w:rFonts w:ascii="仿宋" w:eastAsia="仿宋" w:hAnsi="仿宋" w:cs="仿宋" w:hint="eastAsia"/>
          <w:kern w:val="0"/>
          <w:sz w:val="28"/>
          <w:szCs w:val="28"/>
        </w:rPr>
        <w:t>日</w:t>
      </w:r>
      <w:r>
        <w:rPr>
          <w:rFonts w:ascii="仿宋" w:eastAsia="仿宋" w:hAnsi="仿宋" w:cs="仿宋" w:hint="eastAsia"/>
          <w:kern w:val="0"/>
          <w:sz w:val="28"/>
          <w:szCs w:val="28"/>
        </w:rPr>
        <w:t>颁布</w:t>
      </w:r>
      <w:r>
        <w:rPr>
          <w:rFonts w:ascii="仿宋" w:eastAsia="仿宋" w:hAnsi="仿宋" w:cs="仿宋" w:hint="eastAsia"/>
          <w:kern w:val="0"/>
          <w:sz w:val="28"/>
          <w:szCs w:val="28"/>
        </w:rPr>
        <w:t>并实施</w:t>
      </w:r>
      <w:r>
        <w:rPr>
          <w:rFonts w:ascii="仿宋" w:eastAsia="仿宋" w:hAnsi="仿宋" w:cs="仿宋" w:hint="eastAsia"/>
          <w:kern w:val="0"/>
          <w:sz w:val="28"/>
          <w:szCs w:val="28"/>
        </w:rPr>
        <w:t>2021</w:t>
      </w:r>
      <w:r>
        <w:rPr>
          <w:rFonts w:ascii="仿宋" w:eastAsia="仿宋" w:hAnsi="仿宋" w:cs="仿宋" w:hint="eastAsia"/>
          <w:kern w:val="0"/>
          <w:sz w:val="28"/>
          <w:szCs w:val="28"/>
        </w:rPr>
        <w:t>版《</w:t>
      </w:r>
      <w:r>
        <w:rPr>
          <w:rFonts w:ascii="仿宋" w:eastAsia="仿宋" w:hAnsi="仿宋" w:hint="eastAsia"/>
          <w:sz w:val="30"/>
          <w:szCs w:val="30"/>
        </w:rPr>
        <w:t>危害分析与关键控点（</w:t>
      </w:r>
      <w:r>
        <w:rPr>
          <w:rFonts w:ascii="仿宋" w:eastAsia="仿宋" w:hAnsi="仿宋" w:hint="eastAsia"/>
          <w:sz w:val="30"/>
          <w:szCs w:val="30"/>
        </w:rPr>
        <w:t>HACCP</w:t>
      </w:r>
      <w:r>
        <w:rPr>
          <w:rFonts w:ascii="仿宋" w:eastAsia="仿宋" w:hAnsi="仿宋" w:hint="eastAsia"/>
          <w:sz w:val="30"/>
          <w:szCs w:val="30"/>
        </w:rPr>
        <w:t>）</w:t>
      </w:r>
      <w:r>
        <w:rPr>
          <w:rFonts w:ascii="仿宋" w:eastAsia="仿宋" w:hAnsi="仿宋" w:cs="仿宋" w:hint="eastAsia"/>
          <w:kern w:val="0"/>
          <w:sz w:val="28"/>
          <w:szCs w:val="28"/>
        </w:rPr>
        <w:t>体系认证实施规则》，与前一版实施规则相比，有一些变化与客户相关，现将与客户相关的差异告知如下，以便顺利完成转换主要差异和转换工作对策。</w:t>
      </w:r>
    </w:p>
    <w:tbl>
      <w:tblPr>
        <w:tblStyle w:val="a5"/>
        <w:tblW w:w="0" w:type="auto"/>
        <w:tblInd w:w="-96" w:type="dxa"/>
        <w:tblLook w:val="04A0" w:firstRow="1" w:lastRow="0" w:firstColumn="1" w:lastColumn="0" w:noHBand="0" w:noVBand="1"/>
      </w:tblPr>
      <w:tblGrid>
        <w:gridCol w:w="877"/>
        <w:gridCol w:w="7741"/>
      </w:tblGrid>
      <w:tr w:rsidR="006A5502">
        <w:trPr>
          <w:tblHeader/>
        </w:trPr>
        <w:tc>
          <w:tcPr>
            <w:tcW w:w="877" w:type="dxa"/>
          </w:tcPr>
          <w:p w:rsidR="006A5502" w:rsidRDefault="009B6BC2">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7741" w:type="dxa"/>
          </w:tcPr>
          <w:p w:rsidR="006A5502" w:rsidRDefault="009B6BC2">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认证实施规则的变化</w:t>
            </w:r>
          </w:p>
        </w:tc>
      </w:tr>
      <w:tr w:rsidR="006A5502">
        <w:tc>
          <w:tcPr>
            <w:tcW w:w="877" w:type="dxa"/>
          </w:tcPr>
          <w:p w:rsidR="006A5502" w:rsidRDefault="009B6BC2">
            <w:pPr>
              <w:spacing w:line="360" w:lineRule="auto"/>
              <w:jc w:val="left"/>
              <w:rPr>
                <w:rFonts w:ascii="仿宋" w:eastAsia="仿宋" w:hAnsi="仿宋" w:cs="仿宋"/>
                <w:sz w:val="28"/>
                <w:szCs w:val="28"/>
              </w:rPr>
            </w:pPr>
            <w:r>
              <w:rPr>
                <w:rFonts w:ascii="仿宋" w:eastAsia="仿宋" w:hAnsi="仿宋" w:cs="仿宋" w:hint="eastAsia"/>
                <w:sz w:val="28"/>
                <w:szCs w:val="28"/>
              </w:rPr>
              <w:t>1</w:t>
            </w:r>
          </w:p>
        </w:tc>
        <w:tc>
          <w:tcPr>
            <w:tcW w:w="7741" w:type="dxa"/>
          </w:tcPr>
          <w:p w:rsidR="006A5502" w:rsidRDefault="009B6BC2">
            <w:pPr>
              <w:adjustRightInd w:val="0"/>
              <w:snapToGrid w:val="0"/>
              <w:spacing w:line="500" w:lineRule="exact"/>
              <w:rPr>
                <w:rFonts w:ascii="仿宋" w:eastAsia="仿宋" w:hAnsi="仿宋" w:cs="仿宋"/>
                <w:sz w:val="28"/>
                <w:szCs w:val="28"/>
              </w:rPr>
            </w:pPr>
            <w:r>
              <w:rPr>
                <w:rFonts w:ascii="宋体" w:eastAsia="宋体" w:hAnsi="宋体" w:cs="仿宋_GB2312" w:hint="eastAsia"/>
                <w:b/>
                <w:bCs/>
                <w:iCs/>
                <w:sz w:val="28"/>
                <w:szCs w:val="28"/>
              </w:rPr>
              <w:t>旧规则</w:t>
            </w:r>
            <w:r>
              <w:rPr>
                <w:rFonts w:ascii="宋体" w:eastAsia="宋体" w:hAnsi="宋体" w:cs="仿宋_GB2312" w:hint="eastAsia"/>
                <w:b/>
                <w:bCs/>
                <w:iCs/>
                <w:sz w:val="28"/>
                <w:szCs w:val="28"/>
              </w:rPr>
              <w:t>1.2</w:t>
            </w:r>
            <w:r>
              <w:rPr>
                <w:rFonts w:ascii="宋体" w:eastAsia="宋体" w:hAnsi="宋体" w:cs="仿宋_GB2312" w:hint="eastAsia"/>
                <w:b/>
                <w:bCs/>
                <w:iCs/>
                <w:sz w:val="28"/>
                <w:szCs w:val="28"/>
              </w:rPr>
              <w:t>是认证机构从事</w:t>
            </w:r>
            <w:r>
              <w:rPr>
                <w:rFonts w:ascii="宋体" w:eastAsia="宋体" w:hAnsi="宋体" w:cs="仿宋_GB2312" w:hint="eastAsia"/>
                <w:b/>
                <w:bCs/>
                <w:iCs/>
                <w:sz w:val="28"/>
                <w:szCs w:val="28"/>
              </w:rPr>
              <w:t>HACCP</w:t>
            </w:r>
            <w:r>
              <w:rPr>
                <w:rFonts w:ascii="宋体" w:eastAsia="宋体" w:hAnsi="宋体" w:cs="仿宋_GB2312" w:hint="eastAsia"/>
                <w:b/>
                <w:bCs/>
                <w:iCs/>
                <w:sz w:val="28"/>
                <w:szCs w:val="28"/>
              </w:rPr>
              <w:t>体系认证活动的基本依据。（去掉）</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2</w:t>
            </w:r>
          </w:p>
        </w:tc>
        <w:tc>
          <w:tcPr>
            <w:tcW w:w="7741" w:type="dxa"/>
          </w:tcPr>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 xml:space="preserve">2. </w:t>
            </w:r>
            <w:r>
              <w:rPr>
                <w:rFonts w:ascii="宋体" w:eastAsia="宋体" w:hAnsi="宋体" w:cs="仿宋_GB2312" w:hint="eastAsia"/>
                <w:sz w:val="28"/>
                <w:szCs w:val="28"/>
              </w:rPr>
              <w:t>认证依据</w:t>
            </w:r>
          </w:p>
          <w:p w:rsidR="006A5502" w:rsidRDefault="009B6BC2">
            <w:pPr>
              <w:spacing w:line="360" w:lineRule="auto"/>
              <w:jc w:val="left"/>
              <w:rPr>
                <w:rFonts w:ascii="宋体" w:eastAsia="宋体" w:hAnsi="宋体" w:cs="仿宋_GB2312"/>
                <w:sz w:val="28"/>
                <w:szCs w:val="28"/>
              </w:rPr>
            </w:pPr>
            <w:r>
              <w:rPr>
                <w:rFonts w:ascii="宋体" w:eastAsia="宋体" w:hAnsi="宋体" w:cs="仿宋_GB2312" w:hint="eastAsia"/>
                <w:sz w:val="28"/>
                <w:szCs w:val="28"/>
              </w:rPr>
              <w:t>危害分析与关键控制点（</w:t>
            </w:r>
            <w:r>
              <w:rPr>
                <w:rFonts w:ascii="宋体" w:eastAsia="宋体" w:hAnsi="宋体" w:cs="仿宋_GB2312" w:hint="eastAsia"/>
                <w:sz w:val="28"/>
                <w:szCs w:val="28"/>
              </w:rPr>
              <w:t>HACCP</w:t>
            </w:r>
            <w:r>
              <w:rPr>
                <w:rFonts w:ascii="宋体" w:eastAsia="宋体" w:hAnsi="宋体" w:cs="仿宋_GB2312" w:hint="eastAsia"/>
                <w:sz w:val="28"/>
                <w:szCs w:val="28"/>
              </w:rPr>
              <w:t>）体系认证要求（</w:t>
            </w:r>
            <w:r>
              <w:rPr>
                <w:rFonts w:ascii="宋体" w:eastAsia="宋体" w:hAnsi="宋体" w:cs="仿宋_GB2312" w:hint="eastAsia"/>
                <w:sz w:val="28"/>
                <w:szCs w:val="28"/>
              </w:rPr>
              <w:t>V1.0</w:t>
            </w:r>
            <w:r>
              <w:rPr>
                <w:rFonts w:ascii="宋体" w:eastAsia="宋体" w:hAnsi="宋体" w:cs="仿宋_GB2312" w:hint="eastAsia"/>
                <w:sz w:val="28"/>
                <w:szCs w:val="28"/>
              </w:rPr>
              <w:t>）（附件</w:t>
            </w:r>
            <w:r>
              <w:rPr>
                <w:rFonts w:ascii="宋体" w:eastAsia="宋体" w:hAnsi="宋体" w:cs="仿宋_GB2312" w:hint="eastAsia"/>
                <w:sz w:val="28"/>
                <w:szCs w:val="28"/>
              </w:rPr>
              <w:t>2</w:t>
            </w:r>
            <w:r>
              <w:rPr>
                <w:rFonts w:ascii="宋体" w:eastAsia="宋体" w:hAnsi="宋体" w:cs="仿宋_GB2312" w:hint="eastAsia"/>
                <w:sz w:val="28"/>
                <w:szCs w:val="28"/>
              </w:rPr>
              <w:t>）</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注：适用时，为满足进口国（地区）的需求，认证机构可将国际食品法典委员会（</w:t>
            </w:r>
            <w:r>
              <w:rPr>
                <w:rFonts w:ascii="宋体" w:eastAsia="宋体" w:hAnsi="宋体" w:cs="仿宋_GB2312"/>
                <w:sz w:val="28"/>
                <w:szCs w:val="28"/>
              </w:rPr>
              <w:t>Codex Alimentarius Commission</w:t>
            </w:r>
            <w:r>
              <w:rPr>
                <w:rFonts w:ascii="宋体" w:eastAsia="宋体" w:hAnsi="宋体" w:cs="仿宋_GB2312" w:hint="eastAsia"/>
                <w:sz w:val="28"/>
                <w:szCs w:val="28"/>
              </w:rPr>
              <w:t>，</w:t>
            </w:r>
            <w:r>
              <w:rPr>
                <w:rFonts w:ascii="宋体" w:eastAsia="宋体" w:hAnsi="宋体" w:cs="仿宋_GB2312" w:hint="eastAsia"/>
                <w:sz w:val="28"/>
                <w:szCs w:val="28"/>
              </w:rPr>
              <w:t>CAC</w:t>
            </w:r>
            <w:r>
              <w:rPr>
                <w:rFonts w:ascii="宋体" w:eastAsia="宋体" w:hAnsi="宋体" w:cs="仿宋_GB2312" w:hint="eastAsia"/>
                <w:sz w:val="28"/>
                <w:szCs w:val="28"/>
              </w:rPr>
              <w:t>）制定的《食品卫生通则》作为补充的认证依据。</w:t>
            </w:r>
          </w:p>
          <w:p w:rsidR="006A5502" w:rsidRDefault="009B6BC2">
            <w:pPr>
              <w:spacing w:line="360" w:lineRule="auto"/>
              <w:rPr>
                <w:rFonts w:ascii="仿宋" w:eastAsia="仿宋" w:hAnsi="仿宋" w:cs="仿宋"/>
                <w:i/>
                <w:iCs/>
                <w:sz w:val="28"/>
                <w:szCs w:val="28"/>
              </w:rPr>
            </w:pPr>
            <w:r>
              <w:rPr>
                <w:rFonts w:ascii="宋体" w:eastAsia="宋体" w:hAnsi="宋体" w:cs="仿宋_GB2312" w:hint="eastAsia"/>
                <w:b/>
                <w:sz w:val="28"/>
                <w:szCs w:val="28"/>
              </w:rPr>
              <w:t>增加此条款</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3</w:t>
            </w:r>
          </w:p>
        </w:tc>
        <w:tc>
          <w:tcPr>
            <w:tcW w:w="7741" w:type="dxa"/>
          </w:tcPr>
          <w:p w:rsidR="006A5502" w:rsidRDefault="009B6BC2">
            <w:pPr>
              <w:spacing w:line="360" w:lineRule="auto"/>
              <w:rPr>
                <w:rFonts w:ascii="宋体" w:eastAsia="宋体" w:hAnsi="宋体" w:cs="仿宋_GB2312"/>
                <w:b/>
                <w:bCs/>
                <w:sz w:val="28"/>
                <w:szCs w:val="28"/>
              </w:rPr>
            </w:pPr>
            <w:r>
              <w:rPr>
                <w:rFonts w:ascii="宋体" w:eastAsia="宋体" w:hAnsi="宋体" w:cs="仿宋_GB2312" w:hint="eastAsia"/>
                <w:b/>
                <w:bCs/>
                <w:sz w:val="28"/>
                <w:szCs w:val="28"/>
              </w:rPr>
              <w:t>旧的《国家认监委关于更新〈危害分析与关键控制点（</w:t>
            </w:r>
            <w:r>
              <w:rPr>
                <w:rFonts w:ascii="宋体" w:eastAsia="宋体" w:hAnsi="宋体" w:cs="仿宋_GB2312" w:hint="eastAsia"/>
                <w:b/>
                <w:bCs/>
                <w:sz w:val="28"/>
                <w:szCs w:val="28"/>
              </w:rPr>
              <w:t>HACCP</w:t>
            </w:r>
            <w:r>
              <w:rPr>
                <w:rFonts w:ascii="宋体" w:eastAsia="宋体" w:hAnsi="宋体" w:cs="仿宋_GB2312" w:hint="eastAsia"/>
                <w:b/>
                <w:bCs/>
                <w:sz w:val="28"/>
                <w:szCs w:val="28"/>
              </w:rPr>
              <w:t>体系）认证依据〉的公告》（认监委</w:t>
            </w:r>
            <w:r>
              <w:rPr>
                <w:rFonts w:ascii="宋体" w:eastAsia="宋体" w:hAnsi="宋体" w:cs="仿宋_GB2312" w:hint="eastAsia"/>
                <w:b/>
                <w:bCs/>
                <w:sz w:val="28"/>
                <w:szCs w:val="28"/>
              </w:rPr>
              <w:t>2018</w:t>
            </w:r>
            <w:r>
              <w:rPr>
                <w:rFonts w:ascii="宋体" w:eastAsia="宋体" w:hAnsi="宋体" w:cs="仿宋_GB2312" w:hint="eastAsia"/>
                <w:b/>
                <w:bCs/>
                <w:sz w:val="28"/>
                <w:szCs w:val="28"/>
              </w:rPr>
              <w:t>年第</w:t>
            </w:r>
            <w:r>
              <w:rPr>
                <w:rFonts w:ascii="宋体" w:eastAsia="宋体" w:hAnsi="宋体" w:cs="仿宋_GB2312" w:hint="eastAsia"/>
                <w:b/>
                <w:bCs/>
                <w:sz w:val="28"/>
                <w:szCs w:val="28"/>
              </w:rPr>
              <w:t>17</w:t>
            </w:r>
            <w:r>
              <w:rPr>
                <w:rFonts w:ascii="宋体" w:eastAsia="宋体" w:hAnsi="宋体" w:cs="仿宋_GB2312" w:hint="eastAsia"/>
                <w:b/>
                <w:bCs/>
                <w:sz w:val="28"/>
                <w:szCs w:val="28"/>
              </w:rPr>
              <w:t>号公告）中认证依据：</w:t>
            </w:r>
          </w:p>
          <w:p w:rsidR="006A5502" w:rsidRDefault="009B6BC2">
            <w:pPr>
              <w:spacing w:line="360" w:lineRule="auto"/>
              <w:rPr>
                <w:rFonts w:ascii="宋体" w:eastAsia="宋体" w:hAnsi="宋体" w:cs="仿宋_GB2312"/>
                <w:b/>
                <w:bCs/>
                <w:sz w:val="28"/>
                <w:szCs w:val="28"/>
              </w:rPr>
            </w:pPr>
            <w:r>
              <w:rPr>
                <w:rFonts w:ascii="宋体" w:eastAsia="宋体" w:hAnsi="宋体" w:cs="仿宋_GB2312"/>
                <w:b/>
                <w:bCs/>
                <w:sz w:val="28"/>
                <w:szCs w:val="28"/>
              </w:rPr>
              <w:lastRenderedPageBreak/>
              <w:t>GB/T 27341</w:t>
            </w:r>
            <w:r>
              <w:rPr>
                <w:rFonts w:ascii="宋体" w:eastAsia="宋体" w:hAnsi="宋体" w:cs="仿宋_GB2312"/>
                <w:b/>
                <w:bCs/>
                <w:sz w:val="28"/>
                <w:szCs w:val="28"/>
              </w:rPr>
              <w:t>《危害分析与关键控制点（</w:t>
            </w:r>
            <w:r>
              <w:rPr>
                <w:rFonts w:ascii="宋体" w:eastAsia="宋体" w:hAnsi="宋体" w:cs="仿宋_GB2312"/>
                <w:b/>
                <w:bCs/>
                <w:sz w:val="28"/>
                <w:szCs w:val="28"/>
              </w:rPr>
              <w:t>HACCP</w:t>
            </w:r>
            <w:r>
              <w:rPr>
                <w:rFonts w:ascii="宋体" w:eastAsia="宋体" w:hAnsi="宋体" w:cs="仿宋_GB2312"/>
                <w:b/>
                <w:bCs/>
                <w:sz w:val="28"/>
                <w:szCs w:val="28"/>
              </w:rPr>
              <w:t>）体系</w:t>
            </w:r>
            <w:r>
              <w:rPr>
                <w:rFonts w:ascii="宋体" w:eastAsia="宋体" w:hAnsi="宋体" w:cs="仿宋_GB2312"/>
                <w:b/>
                <w:bCs/>
                <w:sz w:val="28"/>
                <w:szCs w:val="28"/>
              </w:rPr>
              <w:t xml:space="preserve">  </w:t>
            </w:r>
            <w:r>
              <w:rPr>
                <w:rFonts w:ascii="宋体" w:eastAsia="宋体" w:hAnsi="宋体" w:cs="仿宋_GB2312"/>
                <w:b/>
                <w:bCs/>
                <w:sz w:val="28"/>
                <w:szCs w:val="28"/>
              </w:rPr>
              <w:t>食品生产企业通用要求》</w:t>
            </w:r>
          </w:p>
          <w:p w:rsidR="006A5502" w:rsidRDefault="009B6BC2">
            <w:pPr>
              <w:spacing w:line="360" w:lineRule="auto"/>
              <w:rPr>
                <w:rFonts w:ascii="宋体" w:eastAsia="宋体" w:hAnsi="宋体" w:cs="仿宋_GB2312"/>
                <w:b/>
                <w:bCs/>
                <w:sz w:val="28"/>
                <w:szCs w:val="28"/>
              </w:rPr>
            </w:pPr>
            <w:r>
              <w:rPr>
                <w:rFonts w:ascii="宋体" w:eastAsia="宋体" w:hAnsi="宋体" w:cs="仿宋_GB2312"/>
                <w:b/>
                <w:bCs/>
                <w:sz w:val="28"/>
                <w:szCs w:val="28"/>
              </w:rPr>
              <w:t>GB 14881</w:t>
            </w:r>
            <w:r>
              <w:rPr>
                <w:rFonts w:ascii="宋体" w:eastAsia="宋体" w:hAnsi="宋体" w:cs="仿宋_GB2312"/>
                <w:b/>
                <w:bCs/>
                <w:sz w:val="28"/>
                <w:szCs w:val="28"/>
              </w:rPr>
              <w:t>《食品企业通用卫生规范》</w:t>
            </w:r>
          </w:p>
          <w:p w:rsidR="006A5502" w:rsidRDefault="009B6BC2">
            <w:pPr>
              <w:adjustRightInd w:val="0"/>
              <w:snapToGrid w:val="0"/>
              <w:spacing w:line="360" w:lineRule="auto"/>
              <w:rPr>
                <w:rFonts w:ascii="宋体" w:eastAsia="宋体" w:hAnsi="宋体" w:cs="仿宋_GB2312"/>
                <w:b/>
                <w:bCs/>
                <w:sz w:val="28"/>
                <w:szCs w:val="28"/>
              </w:rPr>
            </w:pPr>
            <w:r>
              <w:rPr>
                <w:rFonts w:ascii="宋体" w:eastAsia="宋体" w:hAnsi="宋体" w:cs="仿宋_GB2312"/>
                <w:b/>
                <w:bCs/>
                <w:sz w:val="28"/>
                <w:szCs w:val="28"/>
              </w:rPr>
              <w:t>《危害分析与关键控制点（</w:t>
            </w:r>
            <w:r>
              <w:rPr>
                <w:rFonts w:ascii="宋体" w:eastAsia="宋体" w:hAnsi="宋体" w:cs="仿宋_GB2312"/>
                <w:b/>
                <w:bCs/>
                <w:sz w:val="28"/>
                <w:szCs w:val="28"/>
              </w:rPr>
              <w:t>HACCP</w:t>
            </w:r>
            <w:r>
              <w:rPr>
                <w:rFonts w:ascii="宋体" w:eastAsia="宋体" w:hAnsi="宋体" w:cs="仿宋_GB2312"/>
                <w:b/>
                <w:bCs/>
                <w:sz w:val="28"/>
                <w:szCs w:val="28"/>
              </w:rPr>
              <w:t>体系）认</w:t>
            </w:r>
            <w:bookmarkStart w:id="0" w:name="_GoBack"/>
            <w:bookmarkEnd w:id="0"/>
            <w:r>
              <w:rPr>
                <w:rFonts w:ascii="宋体" w:eastAsia="宋体" w:hAnsi="宋体" w:cs="仿宋_GB2312"/>
                <w:b/>
                <w:bCs/>
                <w:sz w:val="28"/>
                <w:szCs w:val="28"/>
              </w:rPr>
              <w:t>证补充要求</w:t>
            </w:r>
            <w:r>
              <w:rPr>
                <w:rFonts w:ascii="宋体" w:eastAsia="宋体" w:hAnsi="宋体" w:cs="仿宋_GB2312"/>
                <w:b/>
                <w:bCs/>
                <w:sz w:val="28"/>
                <w:szCs w:val="28"/>
              </w:rPr>
              <w:t xml:space="preserve"> 1.0</w:t>
            </w:r>
            <w:r>
              <w:rPr>
                <w:rFonts w:ascii="宋体" w:eastAsia="宋体" w:hAnsi="宋体" w:cs="仿宋_GB2312"/>
                <w:b/>
                <w:bCs/>
                <w:sz w:val="28"/>
                <w:szCs w:val="28"/>
              </w:rPr>
              <w:t>》</w:t>
            </w:r>
          </w:p>
          <w:p w:rsidR="006A5502" w:rsidRDefault="009B6BC2">
            <w:pPr>
              <w:adjustRightInd w:val="0"/>
              <w:snapToGrid w:val="0"/>
              <w:spacing w:line="360" w:lineRule="auto"/>
              <w:rPr>
                <w:rFonts w:ascii="仿宋" w:eastAsia="仿宋" w:hAnsi="仿宋" w:cs="仿宋"/>
                <w:b/>
                <w:bCs/>
                <w:sz w:val="28"/>
                <w:szCs w:val="28"/>
              </w:rPr>
            </w:pPr>
            <w:r>
              <w:rPr>
                <w:rFonts w:ascii="宋体" w:eastAsia="宋体" w:hAnsi="宋体" w:cs="仿宋_GB2312" w:hint="eastAsia"/>
                <w:b/>
                <w:bCs/>
                <w:sz w:val="28"/>
                <w:szCs w:val="28"/>
              </w:rPr>
              <w:t>（作废）</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lastRenderedPageBreak/>
              <w:t>4</w:t>
            </w:r>
          </w:p>
        </w:tc>
        <w:tc>
          <w:tcPr>
            <w:tcW w:w="7741" w:type="dxa"/>
          </w:tcPr>
          <w:p w:rsidR="006A5502" w:rsidRDefault="009B6BC2">
            <w:pPr>
              <w:adjustRightInd w:val="0"/>
              <w:snapToGrid w:val="0"/>
              <w:spacing w:line="594" w:lineRule="exact"/>
              <w:rPr>
                <w:rFonts w:ascii="宋体" w:eastAsia="宋体" w:hAnsi="宋体" w:cs="仿宋_GB2312"/>
                <w:sz w:val="28"/>
                <w:szCs w:val="28"/>
              </w:rPr>
            </w:pPr>
            <w:r>
              <w:rPr>
                <w:rFonts w:ascii="宋体" w:eastAsia="宋体" w:hAnsi="宋体" w:cs="仿宋_GB2312" w:hint="eastAsia"/>
                <w:sz w:val="28"/>
                <w:szCs w:val="28"/>
              </w:rPr>
              <w:t xml:space="preserve">3.1.1 </w:t>
            </w:r>
            <w:r>
              <w:rPr>
                <w:rFonts w:ascii="宋体" w:eastAsia="宋体" w:hAnsi="宋体" w:cs="仿宋_GB2312" w:hint="eastAsia"/>
                <w:sz w:val="28"/>
                <w:szCs w:val="28"/>
              </w:rPr>
              <w:t>认证机构应要求认证委托人</w:t>
            </w:r>
            <w:r>
              <w:rPr>
                <w:rFonts w:ascii="宋体" w:eastAsia="宋体" w:hAnsi="宋体" w:cs="宋体" w:hint="eastAsia"/>
                <w:sz w:val="28"/>
                <w:szCs w:val="28"/>
              </w:rPr>
              <w:t>新增条件</w:t>
            </w:r>
            <w:r>
              <w:rPr>
                <w:rFonts w:ascii="宋体" w:eastAsia="宋体" w:hAnsi="宋体" w:cs="仿宋_GB2312" w:hint="eastAsia"/>
                <w:sz w:val="28"/>
                <w:szCs w:val="28"/>
              </w:rPr>
              <w:t>：未列入国家信用信息严重失信主体相关名录；</w:t>
            </w:r>
          </w:p>
          <w:p w:rsidR="006A5502" w:rsidRDefault="009B6BC2">
            <w:pPr>
              <w:adjustRightInd w:val="0"/>
              <w:snapToGrid w:val="0"/>
              <w:spacing w:line="594" w:lineRule="exact"/>
              <w:rPr>
                <w:rFonts w:ascii="宋体" w:eastAsia="宋体" w:hAnsi="宋体" w:cs="仿宋_GB2312"/>
                <w:b/>
                <w:bCs/>
                <w:sz w:val="28"/>
                <w:szCs w:val="28"/>
              </w:rPr>
            </w:pPr>
            <w:r>
              <w:rPr>
                <w:rFonts w:ascii="宋体" w:eastAsia="宋体" w:hAnsi="宋体" w:cs="仿宋_GB2312" w:hint="eastAsia"/>
                <w:b/>
                <w:bCs/>
                <w:sz w:val="28"/>
                <w:szCs w:val="28"/>
              </w:rPr>
              <w:t>旧规则</w:t>
            </w:r>
            <w:r>
              <w:rPr>
                <w:rFonts w:ascii="宋体" w:eastAsia="宋体" w:hAnsi="宋体" w:cs="仿宋_GB2312" w:hint="eastAsia"/>
                <w:b/>
                <w:bCs/>
                <w:sz w:val="28"/>
                <w:szCs w:val="28"/>
              </w:rPr>
              <w:t>5</w:t>
            </w:r>
            <w:r>
              <w:rPr>
                <w:rFonts w:ascii="宋体" w:eastAsia="宋体" w:hAnsi="宋体" w:cs="仿宋_GB2312"/>
                <w:b/>
                <w:bCs/>
                <w:sz w:val="28"/>
                <w:szCs w:val="28"/>
              </w:rPr>
              <w:t>.1.1</w:t>
            </w:r>
          </w:p>
          <w:p w:rsidR="006A5502" w:rsidRDefault="009B6BC2">
            <w:pPr>
              <w:tabs>
                <w:tab w:val="left" w:pos="0"/>
              </w:tabs>
              <w:adjustRightInd w:val="0"/>
              <w:snapToGrid w:val="0"/>
              <w:spacing w:line="594" w:lineRule="exact"/>
              <w:rPr>
                <w:rFonts w:ascii="宋体" w:eastAsia="宋体" w:hAnsi="宋体" w:cs="仿宋_GB2312"/>
                <w:b/>
                <w:bCs/>
                <w:sz w:val="28"/>
                <w:szCs w:val="28"/>
              </w:rPr>
            </w:pPr>
            <w:r>
              <w:rPr>
                <w:rFonts w:ascii="宋体" w:eastAsia="宋体" w:hAnsi="宋体" w:cs="仿宋_GB2312" w:hint="eastAsia"/>
                <w:b/>
                <w:bCs/>
                <w:sz w:val="28"/>
                <w:szCs w:val="28"/>
              </w:rPr>
              <w:t>（</w:t>
            </w:r>
            <w:r>
              <w:rPr>
                <w:rFonts w:ascii="宋体" w:eastAsia="宋体" w:hAnsi="宋体" w:hint="eastAsia"/>
                <w:b/>
                <w:bCs/>
                <w:sz w:val="28"/>
                <w:szCs w:val="28"/>
              </w:rPr>
              <w:t>1</w:t>
            </w:r>
            <w:r>
              <w:rPr>
                <w:rFonts w:ascii="宋体" w:eastAsia="宋体" w:hAnsi="宋体" w:cs="仿宋_GB2312" w:hint="eastAsia"/>
                <w:b/>
                <w:bCs/>
                <w:sz w:val="28"/>
                <w:szCs w:val="28"/>
              </w:rPr>
              <w:t>）取得国家市场监督管理部门或有关机构注册登记的法人资格（或其组成部分）；</w:t>
            </w:r>
            <w:r>
              <w:rPr>
                <w:rFonts w:hint="eastAsia"/>
                <w:b/>
                <w:bCs/>
                <w:sz w:val="28"/>
                <w:szCs w:val="28"/>
              </w:rPr>
              <w:t>（修改）</w:t>
            </w:r>
          </w:p>
          <w:p w:rsidR="006A5502" w:rsidRDefault="009B6BC2">
            <w:pPr>
              <w:tabs>
                <w:tab w:val="left" w:pos="0"/>
                <w:tab w:val="left" w:pos="840"/>
              </w:tabs>
              <w:adjustRightInd w:val="0"/>
              <w:snapToGrid w:val="0"/>
              <w:spacing w:line="594" w:lineRule="exact"/>
              <w:rPr>
                <w:rFonts w:ascii="仿宋" w:eastAsia="仿宋" w:hAnsi="仿宋" w:cs="仿宋"/>
                <w:sz w:val="28"/>
                <w:szCs w:val="28"/>
              </w:rPr>
            </w:pPr>
            <w:r>
              <w:rPr>
                <w:rFonts w:ascii="宋体" w:eastAsia="宋体" w:hAnsi="宋体" w:cs="仿宋_GB2312" w:hint="eastAsia"/>
                <w:b/>
                <w:bCs/>
                <w:sz w:val="28"/>
                <w:szCs w:val="28"/>
              </w:rPr>
              <w:t>（</w:t>
            </w:r>
            <w:r>
              <w:rPr>
                <w:rFonts w:ascii="宋体" w:eastAsia="宋体" w:hAnsi="宋体" w:hint="eastAsia"/>
                <w:b/>
                <w:bCs/>
                <w:sz w:val="28"/>
                <w:szCs w:val="28"/>
              </w:rPr>
              <w:t>7</w:t>
            </w:r>
            <w:r>
              <w:rPr>
                <w:rFonts w:ascii="宋体" w:eastAsia="宋体" w:hAnsi="宋体" w:cs="仿宋_GB2312" w:hint="eastAsia"/>
                <w:b/>
                <w:bCs/>
                <w:sz w:val="28"/>
                <w:szCs w:val="28"/>
              </w:rPr>
              <w:t>）三年内未因违反本规则</w:t>
            </w:r>
            <w:r>
              <w:rPr>
                <w:rFonts w:ascii="宋体" w:eastAsia="宋体" w:hAnsi="宋体" w:cs="仿宋_GB2312" w:hint="eastAsia"/>
                <w:b/>
                <w:bCs/>
                <w:sz w:val="28"/>
                <w:szCs w:val="28"/>
              </w:rPr>
              <w:t>4.2.2</w:t>
            </w:r>
            <w:r>
              <w:rPr>
                <w:rFonts w:ascii="宋体" w:eastAsia="宋体" w:hAnsi="宋体" w:cs="仿宋_GB2312" w:hint="eastAsia"/>
                <w:b/>
                <w:bCs/>
                <w:sz w:val="28"/>
                <w:szCs w:val="28"/>
              </w:rPr>
              <w:t>（</w:t>
            </w:r>
            <w:r>
              <w:rPr>
                <w:rFonts w:ascii="宋体" w:eastAsia="宋体" w:hAnsi="宋体" w:cs="仿宋_GB2312" w:hint="eastAsia"/>
                <w:b/>
                <w:bCs/>
                <w:sz w:val="28"/>
                <w:szCs w:val="28"/>
              </w:rPr>
              <w:t>4</w:t>
            </w:r>
            <w:r>
              <w:rPr>
                <w:rFonts w:ascii="宋体" w:eastAsia="宋体" w:hAnsi="宋体" w:cs="仿宋_GB2312" w:hint="eastAsia"/>
                <w:b/>
                <w:bCs/>
                <w:sz w:val="28"/>
                <w:szCs w:val="28"/>
              </w:rPr>
              <w:t>）或（</w:t>
            </w:r>
            <w:r>
              <w:rPr>
                <w:rFonts w:ascii="宋体" w:eastAsia="宋体" w:hAnsi="宋体" w:cs="仿宋_GB2312" w:hint="eastAsia"/>
                <w:b/>
                <w:bCs/>
                <w:sz w:val="28"/>
                <w:szCs w:val="28"/>
              </w:rPr>
              <w:t>5</w:t>
            </w:r>
            <w:r>
              <w:rPr>
                <w:rFonts w:ascii="宋体" w:eastAsia="宋体" w:hAnsi="宋体" w:cs="仿宋_GB2312" w:hint="eastAsia"/>
                <w:b/>
                <w:bCs/>
                <w:sz w:val="28"/>
                <w:szCs w:val="28"/>
              </w:rPr>
              <w:t>）条款而被认证机构撤销</w:t>
            </w:r>
            <w:r>
              <w:rPr>
                <w:rFonts w:ascii="宋体" w:eastAsia="宋体" w:hAnsi="宋体" w:cs="仿宋_GB2312" w:hint="eastAsia"/>
                <w:b/>
                <w:bCs/>
                <w:sz w:val="28"/>
                <w:szCs w:val="28"/>
              </w:rPr>
              <w:t>HACCP</w:t>
            </w:r>
            <w:r>
              <w:rPr>
                <w:rFonts w:ascii="宋体" w:eastAsia="宋体" w:hAnsi="宋体" w:cs="仿宋_GB2312" w:hint="eastAsia"/>
                <w:b/>
                <w:bCs/>
                <w:sz w:val="28"/>
                <w:szCs w:val="28"/>
              </w:rPr>
              <w:t>认证证书。</w:t>
            </w:r>
            <w:r>
              <w:rPr>
                <w:rFonts w:hint="eastAsia"/>
                <w:b/>
                <w:bCs/>
                <w:sz w:val="28"/>
                <w:szCs w:val="28"/>
              </w:rPr>
              <w:t>（修改）</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5</w:t>
            </w:r>
          </w:p>
        </w:tc>
        <w:tc>
          <w:tcPr>
            <w:tcW w:w="7741" w:type="dxa"/>
          </w:tcPr>
          <w:p w:rsidR="006A5502" w:rsidRDefault="009B6BC2">
            <w:pPr>
              <w:spacing w:line="360" w:lineRule="auto"/>
              <w:rPr>
                <w:rFonts w:ascii="仿宋" w:eastAsia="仿宋" w:hAnsi="仿宋" w:cs="仿宋"/>
                <w:sz w:val="28"/>
                <w:szCs w:val="28"/>
              </w:rPr>
            </w:pPr>
            <w:r>
              <w:rPr>
                <w:rFonts w:ascii="宋体" w:eastAsia="宋体" w:hAnsi="宋体" w:cs="仿宋_GB2312" w:hint="eastAsia"/>
                <w:sz w:val="28"/>
                <w:szCs w:val="28"/>
              </w:rPr>
              <w:t xml:space="preserve">3.1.2 </w:t>
            </w:r>
            <w:r>
              <w:rPr>
                <w:rFonts w:ascii="宋体" w:eastAsia="宋体" w:hAnsi="宋体" w:cs="仿宋_GB2312" w:hint="eastAsia"/>
                <w:sz w:val="28"/>
                <w:szCs w:val="28"/>
              </w:rPr>
              <w:t>认证机构应要求认证委托人提交新增文件和资料：危害分析、相应的危害控制措施及其确认和验证要求等）；季节性生产</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6</w:t>
            </w:r>
          </w:p>
        </w:tc>
        <w:tc>
          <w:tcPr>
            <w:tcW w:w="7741" w:type="dxa"/>
          </w:tcPr>
          <w:p w:rsidR="006A5502" w:rsidRDefault="009B6BC2">
            <w:pPr>
              <w:spacing w:line="360" w:lineRule="auto"/>
              <w:rPr>
                <w:rFonts w:ascii="宋体" w:eastAsia="宋体" w:hAnsi="宋体" w:cs="宋体"/>
                <w:sz w:val="28"/>
                <w:szCs w:val="28"/>
              </w:rPr>
            </w:pPr>
            <w:r>
              <w:rPr>
                <w:rFonts w:ascii="宋体" w:eastAsia="宋体" w:hAnsi="宋体" w:cs="宋体"/>
                <w:sz w:val="28"/>
                <w:szCs w:val="28"/>
              </w:rPr>
              <w:t>3</w:t>
            </w:r>
            <w:r>
              <w:rPr>
                <w:rFonts w:ascii="宋体" w:eastAsia="宋体" w:hAnsi="宋体" w:cs="宋体" w:hint="eastAsia"/>
                <w:sz w:val="28"/>
                <w:szCs w:val="28"/>
              </w:rPr>
              <w:t>.1.2</w:t>
            </w:r>
            <w:r>
              <w:rPr>
                <w:rFonts w:ascii="宋体" w:eastAsia="宋体" w:hAnsi="宋体" w:cs="宋体" w:hint="eastAsia"/>
                <w:sz w:val="28"/>
                <w:szCs w:val="28"/>
              </w:rPr>
              <w:t>中，删除了认证机构应要求认证委托人提交的文件和资料：组织机构代码证书复印件；生产、加工或服务过程中遵守适用的我国和进口国（地区）相关法律、法规、标准和规范清单；产品执行企业标准时，提供加盖当地政府标准化行政主管部门备案印章的产品标准文本复印件；生产、加工主要设备清单和检验设备清单；适用时，提供由具备资质的检验机构出具的接触食品的水、冰、汽符合卫生安全要求的证据；</w:t>
            </w:r>
          </w:p>
          <w:p w:rsidR="006A5502" w:rsidRDefault="009B6BC2">
            <w:pPr>
              <w:spacing w:line="360" w:lineRule="auto"/>
              <w:rPr>
                <w:b/>
                <w:bCs/>
                <w:sz w:val="28"/>
                <w:szCs w:val="28"/>
              </w:rPr>
            </w:pPr>
            <w:r>
              <w:rPr>
                <w:rFonts w:hint="eastAsia"/>
                <w:b/>
                <w:bCs/>
                <w:sz w:val="28"/>
                <w:szCs w:val="28"/>
              </w:rPr>
              <w:t>旧规则</w:t>
            </w:r>
            <w:r>
              <w:rPr>
                <w:rFonts w:hint="eastAsia"/>
                <w:b/>
                <w:bCs/>
                <w:sz w:val="28"/>
                <w:szCs w:val="28"/>
              </w:rPr>
              <w:t>5.1.2</w:t>
            </w:r>
            <w:r>
              <w:rPr>
                <w:rFonts w:hint="eastAsia"/>
                <w:b/>
                <w:bCs/>
                <w:sz w:val="28"/>
                <w:szCs w:val="28"/>
              </w:rPr>
              <w:t>（</w:t>
            </w:r>
            <w:r>
              <w:rPr>
                <w:b/>
                <w:bCs/>
                <w:sz w:val="28"/>
                <w:szCs w:val="28"/>
              </w:rPr>
              <w:t>4</w:t>
            </w:r>
            <w:r>
              <w:rPr>
                <w:rFonts w:hint="eastAsia"/>
                <w:b/>
                <w:bCs/>
                <w:sz w:val="28"/>
                <w:szCs w:val="28"/>
              </w:rPr>
              <w:t>）：组织机构代码证书复印件；</w:t>
            </w:r>
          </w:p>
          <w:p w:rsidR="006A5502" w:rsidRDefault="009B6BC2">
            <w:pPr>
              <w:tabs>
                <w:tab w:val="left" w:pos="1080"/>
                <w:tab w:val="left" w:pos="1260"/>
              </w:tabs>
              <w:adjustRightInd w:val="0"/>
              <w:snapToGrid w:val="0"/>
              <w:spacing w:line="500" w:lineRule="exact"/>
              <w:rPr>
                <w:b/>
                <w:bCs/>
                <w:sz w:val="28"/>
                <w:szCs w:val="28"/>
              </w:rPr>
            </w:pPr>
            <w:r>
              <w:rPr>
                <w:rFonts w:hint="eastAsia"/>
                <w:b/>
                <w:bCs/>
                <w:sz w:val="28"/>
                <w:szCs w:val="28"/>
              </w:rPr>
              <w:t>旧规则</w:t>
            </w:r>
            <w:r>
              <w:rPr>
                <w:rFonts w:hint="eastAsia"/>
                <w:b/>
                <w:bCs/>
                <w:sz w:val="28"/>
                <w:szCs w:val="28"/>
              </w:rPr>
              <w:t>5</w:t>
            </w:r>
            <w:r>
              <w:rPr>
                <w:b/>
                <w:bCs/>
                <w:sz w:val="28"/>
                <w:szCs w:val="28"/>
              </w:rPr>
              <w:t>.1.2</w:t>
            </w:r>
            <w:r>
              <w:rPr>
                <w:rFonts w:hint="eastAsia"/>
                <w:b/>
                <w:bCs/>
                <w:sz w:val="28"/>
                <w:szCs w:val="28"/>
              </w:rPr>
              <w:t>（</w:t>
            </w:r>
            <w:r>
              <w:rPr>
                <w:rFonts w:hint="eastAsia"/>
                <w:b/>
                <w:bCs/>
                <w:sz w:val="28"/>
                <w:szCs w:val="28"/>
              </w:rPr>
              <w:t>9</w:t>
            </w:r>
            <w:r>
              <w:rPr>
                <w:rFonts w:hint="eastAsia"/>
                <w:b/>
                <w:bCs/>
                <w:sz w:val="28"/>
                <w:szCs w:val="28"/>
              </w:rPr>
              <w:t>）：生产、加工或服务过程中遵守适用的我国和进口国（地区）相关法律、法</w:t>
            </w:r>
            <w:r>
              <w:rPr>
                <w:rFonts w:hint="eastAsia"/>
                <w:b/>
                <w:bCs/>
                <w:sz w:val="28"/>
                <w:szCs w:val="28"/>
              </w:rPr>
              <w:t>规、标准和规范清单；产品执行企业标准时，提供加盖当地政府标准化行政主管部门备案印章的产品标准文本复印件；</w:t>
            </w:r>
          </w:p>
          <w:p w:rsidR="006A5502" w:rsidRDefault="009B6BC2">
            <w:pPr>
              <w:spacing w:line="360" w:lineRule="auto"/>
              <w:rPr>
                <w:b/>
                <w:bCs/>
                <w:sz w:val="28"/>
                <w:szCs w:val="28"/>
              </w:rPr>
            </w:pPr>
            <w:r>
              <w:rPr>
                <w:rFonts w:hint="eastAsia"/>
                <w:b/>
                <w:bCs/>
                <w:sz w:val="28"/>
                <w:szCs w:val="28"/>
              </w:rPr>
              <w:t>旧规则</w:t>
            </w:r>
            <w:r>
              <w:rPr>
                <w:rFonts w:hint="eastAsia"/>
                <w:b/>
                <w:bCs/>
                <w:sz w:val="28"/>
                <w:szCs w:val="28"/>
              </w:rPr>
              <w:t>5</w:t>
            </w:r>
            <w:r>
              <w:rPr>
                <w:b/>
                <w:bCs/>
                <w:sz w:val="28"/>
                <w:szCs w:val="28"/>
              </w:rPr>
              <w:t>.1.2</w:t>
            </w:r>
            <w:r>
              <w:rPr>
                <w:rFonts w:hint="eastAsia"/>
                <w:b/>
                <w:bCs/>
                <w:sz w:val="28"/>
                <w:szCs w:val="28"/>
              </w:rPr>
              <w:t>（</w:t>
            </w:r>
            <w:r>
              <w:rPr>
                <w:b/>
                <w:bCs/>
                <w:sz w:val="28"/>
                <w:szCs w:val="28"/>
              </w:rPr>
              <w:t>10</w:t>
            </w:r>
            <w:r>
              <w:rPr>
                <w:rFonts w:hint="eastAsia"/>
                <w:b/>
                <w:bCs/>
                <w:sz w:val="28"/>
                <w:szCs w:val="28"/>
              </w:rPr>
              <w:t>）：生产、加工主要设备清单和检验设备清单；</w:t>
            </w:r>
          </w:p>
          <w:p w:rsidR="006A5502" w:rsidRDefault="009B6BC2">
            <w:pPr>
              <w:tabs>
                <w:tab w:val="left" w:pos="1080"/>
                <w:tab w:val="left" w:pos="1260"/>
              </w:tabs>
              <w:adjustRightInd w:val="0"/>
              <w:snapToGrid w:val="0"/>
              <w:spacing w:line="500" w:lineRule="exact"/>
              <w:rPr>
                <w:rFonts w:ascii="仿宋" w:eastAsia="仿宋" w:hAnsi="仿宋" w:cs="仿宋"/>
                <w:sz w:val="28"/>
                <w:szCs w:val="28"/>
              </w:rPr>
            </w:pPr>
            <w:r>
              <w:rPr>
                <w:rFonts w:hint="eastAsia"/>
                <w:b/>
                <w:bCs/>
                <w:sz w:val="28"/>
                <w:szCs w:val="28"/>
              </w:rPr>
              <w:t>旧规则</w:t>
            </w:r>
            <w:r>
              <w:rPr>
                <w:rFonts w:hint="eastAsia"/>
                <w:b/>
                <w:bCs/>
                <w:sz w:val="28"/>
                <w:szCs w:val="28"/>
              </w:rPr>
              <w:t>5</w:t>
            </w:r>
            <w:r>
              <w:rPr>
                <w:b/>
                <w:bCs/>
                <w:sz w:val="28"/>
                <w:szCs w:val="28"/>
              </w:rPr>
              <w:t>.1.2</w:t>
            </w:r>
            <w:r>
              <w:rPr>
                <w:rFonts w:hint="eastAsia"/>
                <w:b/>
                <w:bCs/>
                <w:sz w:val="28"/>
                <w:szCs w:val="28"/>
              </w:rPr>
              <w:t>（</w:t>
            </w:r>
            <w:r>
              <w:rPr>
                <w:b/>
                <w:bCs/>
                <w:sz w:val="28"/>
                <w:szCs w:val="28"/>
              </w:rPr>
              <w:t>12</w:t>
            </w:r>
            <w:r>
              <w:rPr>
                <w:rFonts w:hint="eastAsia"/>
                <w:b/>
                <w:bCs/>
                <w:sz w:val="28"/>
                <w:szCs w:val="28"/>
              </w:rPr>
              <w:t>）：适用时，提供由具备资质的检验机构出具的接触食品的水、冰、汽符合卫生安全要求的证据；</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7</w:t>
            </w:r>
          </w:p>
        </w:tc>
        <w:tc>
          <w:tcPr>
            <w:tcW w:w="7741" w:type="dxa"/>
          </w:tcPr>
          <w:p w:rsidR="006A5502" w:rsidRDefault="009B6BC2">
            <w:pPr>
              <w:adjustRightInd w:val="0"/>
              <w:snapToGrid w:val="0"/>
              <w:spacing w:line="594" w:lineRule="exact"/>
              <w:outlineLvl w:val="0"/>
              <w:rPr>
                <w:rFonts w:asciiTheme="minorEastAsia" w:hAnsiTheme="minorEastAsia" w:cstheme="minorEastAsia"/>
                <w:sz w:val="28"/>
                <w:szCs w:val="28"/>
              </w:rPr>
            </w:pPr>
            <w:r>
              <w:rPr>
                <w:rFonts w:asciiTheme="minorEastAsia" w:hAnsiTheme="minorEastAsia" w:cstheme="minorEastAsia" w:hint="eastAsia"/>
                <w:sz w:val="28"/>
                <w:szCs w:val="28"/>
              </w:rPr>
              <w:t xml:space="preserve">3.2.1 </w:t>
            </w:r>
            <w:r>
              <w:rPr>
                <w:rFonts w:asciiTheme="minorEastAsia" w:hAnsiTheme="minorEastAsia" w:cstheme="minorEastAsia" w:hint="eastAsia"/>
                <w:sz w:val="28"/>
                <w:szCs w:val="28"/>
              </w:rPr>
              <w:t>认证机构应向认证委托人至少公开以下信息：</w:t>
            </w:r>
          </w:p>
          <w:p w:rsidR="006A5502" w:rsidRDefault="009B6BC2">
            <w:pPr>
              <w:tabs>
                <w:tab w:val="left" w:pos="1080"/>
              </w:tabs>
              <w:adjustRightInd w:val="0"/>
              <w:snapToGrid w:val="0"/>
              <w:spacing w:line="594" w:lineRule="exac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）可开展认证业务的范围，以及获得相应认可的情况；</w:t>
            </w:r>
          </w:p>
          <w:p w:rsidR="006A5502" w:rsidRDefault="009B6BC2">
            <w:pPr>
              <w:tabs>
                <w:tab w:val="left" w:pos="1080"/>
              </w:tabs>
              <w:adjustRightInd w:val="0"/>
              <w:snapToGrid w:val="0"/>
              <w:spacing w:line="594" w:lineRule="exac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）开展认证活动所依据的认证标准及认证流程；</w:t>
            </w:r>
          </w:p>
          <w:p w:rsidR="006A5502" w:rsidRDefault="009B6BC2">
            <w:pPr>
              <w:tabs>
                <w:tab w:val="left" w:pos="1080"/>
              </w:tabs>
              <w:adjustRightInd w:val="0"/>
              <w:snapToGrid w:val="0"/>
              <w:spacing w:line="594" w:lineRule="exac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）相关的认证方案、认证程序；</w:t>
            </w:r>
          </w:p>
          <w:p w:rsidR="006A5502" w:rsidRDefault="009B6BC2">
            <w:pPr>
              <w:tabs>
                <w:tab w:val="left" w:pos="1080"/>
              </w:tabs>
              <w:adjustRightInd w:val="0"/>
              <w:snapToGrid w:val="0"/>
              <w:spacing w:line="594" w:lineRule="exac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）批准、保持、变更、暂停、恢复和撤销认证证书的规定与程序；</w:t>
            </w:r>
          </w:p>
          <w:p w:rsidR="006A5502" w:rsidRDefault="009B6BC2">
            <w:pPr>
              <w:tabs>
                <w:tab w:val="left" w:pos="1080"/>
              </w:tabs>
              <w:adjustRightInd w:val="0"/>
              <w:snapToGrid w:val="0"/>
              <w:spacing w:line="594" w:lineRule="exac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）拟向组织获取的信息，以及对相关信息的保密规定；</w:t>
            </w:r>
          </w:p>
          <w:p w:rsidR="006A5502" w:rsidRDefault="009B6BC2">
            <w:pPr>
              <w:tabs>
                <w:tab w:val="left" w:pos="1080"/>
              </w:tabs>
              <w:adjustRightInd w:val="0"/>
              <w:snapToGrid w:val="0"/>
              <w:spacing w:line="594" w:lineRule="exac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）认证证书、认证标志及相关的使用规定；</w:t>
            </w:r>
          </w:p>
          <w:p w:rsidR="006A5502" w:rsidRDefault="009B6BC2">
            <w:pPr>
              <w:tabs>
                <w:tab w:val="left" w:pos="1080"/>
              </w:tabs>
              <w:adjustRightInd w:val="0"/>
              <w:snapToGrid w:val="0"/>
              <w:spacing w:line="594" w:lineRule="exac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7</w:t>
            </w:r>
            <w:r>
              <w:rPr>
                <w:rFonts w:asciiTheme="minorEastAsia" w:hAnsiTheme="minorEastAsia" w:cstheme="minorEastAsia" w:hint="eastAsia"/>
                <w:sz w:val="28"/>
                <w:szCs w:val="28"/>
              </w:rPr>
              <w:t>）对认证过程的申诉、投诉规定；</w:t>
            </w:r>
          </w:p>
          <w:p w:rsidR="006A5502" w:rsidRDefault="009B6BC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8</w:t>
            </w:r>
            <w:r>
              <w:rPr>
                <w:rFonts w:asciiTheme="minorEastAsia" w:hAnsiTheme="minorEastAsia" w:cstheme="minorEastAsia" w:hint="eastAsia"/>
                <w:sz w:val="28"/>
                <w:szCs w:val="28"/>
              </w:rPr>
              <w:t>）认证要求变更的规定。</w:t>
            </w:r>
          </w:p>
          <w:p w:rsidR="006A5502" w:rsidRDefault="009B6BC2">
            <w:pPr>
              <w:spacing w:line="360" w:lineRule="auto"/>
              <w:rPr>
                <w:rFonts w:ascii="宋体" w:eastAsia="宋体" w:hAnsi="宋体" w:cs="宋体"/>
                <w:b/>
                <w:bCs/>
                <w:sz w:val="28"/>
                <w:szCs w:val="28"/>
              </w:rPr>
            </w:pPr>
            <w:r>
              <w:rPr>
                <w:rFonts w:ascii="宋体" w:eastAsia="宋体" w:hAnsi="宋体" w:cs="宋体" w:hint="eastAsia"/>
                <w:b/>
                <w:bCs/>
                <w:sz w:val="28"/>
                <w:szCs w:val="28"/>
              </w:rPr>
              <w:t>公开文件中取消证书有效期、认证收费标准的要求</w:t>
            </w:r>
          </w:p>
          <w:p w:rsidR="006A5502" w:rsidRDefault="009B6BC2">
            <w:pPr>
              <w:spacing w:line="360" w:lineRule="auto"/>
              <w:rPr>
                <w:rFonts w:ascii="宋体" w:eastAsia="宋体" w:hAnsi="宋体" w:cs="宋体"/>
                <w:b/>
                <w:bCs/>
                <w:sz w:val="28"/>
                <w:szCs w:val="28"/>
              </w:rPr>
            </w:pPr>
            <w:r>
              <w:rPr>
                <w:rFonts w:ascii="宋体" w:eastAsia="宋体" w:hAnsi="宋体" w:cs="宋体" w:hint="eastAsia"/>
                <w:b/>
                <w:bCs/>
                <w:sz w:val="28"/>
                <w:szCs w:val="28"/>
              </w:rPr>
              <w:t>旧规则</w:t>
            </w:r>
            <w:r>
              <w:rPr>
                <w:rFonts w:ascii="宋体" w:eastAsia="宋体" w:hAnsi="宋体" w:cs="宋体" w:hint="eastAsia"/>
                <w:b/>
                <w:bCs/>
                <w:sz w:val="28"/>
                <w:szCs w:val="28"/>
              </w:rPr>
              <w:t>5.2.1</w:t>
            </w:r>
            <w:r>
              <w:rPr>
                <w:rFonts w:ascii="宋体" w:eastAsia="宋体" w:hAnsi="宋体" w:cs="宋体" w:hint="eastAsia"/>
                <w:b/>
                <w:bCs/>
                <w:sz w:val="28"/>
                <w:szCs w:val="28"/>
              </w:rPr>
              <w:t>（</w:t>
            </w:r>
            <w:r>
              <w:rPr>
                <w:rFonts w:ascii="宋体" w:eastAsia="宋体" w:hAnsi="宋体" w:cs="宋体" w:hint="eastAsia"/>
                <w:b/>
                <w:bCs/>
                <w:sz w:val="28"/>
                <w:szCs w:val="28"/>
              </w:rPr>
              <w:t>4</w:t>
            </w:r>
            <w:r>
              <w:rPr>
                <w:rFonts w:ascii="宋体" w:eastAsia="宋体" w:hAnsi="宋体" w:cs="宋体" w:hint="eastAsia"/>
                <w:b/>
                <w:bCs/>
                <w:sz w:val="28"/>
                <w:szCs w:val="28"/>
              </w:rPr>
              <w:t>）：证书有效期</w:t>
            </w:r>
            <w:r>
              <w:rPr>
                <w:rFonts w:ascii="宋体" w:eastAsia="宋体" w:hAnsi="宋体" w:cs="宋体" w:hint="eastAsia"/>
                <w:b/>
                <w:bCs/>
                <w:sz w:val="28"/>
                <w:szCs w:val="28"/>
              </w:rPr>
              <w:t xml:space="preserve">     </w:t>
            </w:r>
            <w:r>
              <w:rPr>
                <w:rFonts w:hint="eastAsia"/>
                <w:b/>
                <w:bCs/>
                <w:sz w:val="28"/>
                <w:szCs w:val="28"/>
              </w:rPr>
              <w:t>（去掉）</w:t>
            </w:r>
          </w:p>
          <w:p w:rsidR="006A5502" w:rsidRDefault="009B6BC2">
            <w:pPr>
              <w:spacing w:line="360" w:lineRule="auto"/>
              <w:rPr>
                <w:rFonts w:ascii="仿宋" w:eastAsia="仿宋" w:hAnsi="仿宋" w:cs="仿宋"/>
                <w:sz w:val="28"/>
                <w:szCs w:val="28"/>
              </w:rPr>
            </w:pPr>
            <w:r>
              <w:rPr>
                <w:rFonts w:ascii="宋体" w:eastAsia="宋体" w:hAnsi="宋体" w:cs="宋体" w:hint="eastAsia"/>
                <w:b/>
                <w:bCs/>
                <w:sz w:val="28"/>
                <w:szCs w:val="28"/>
              </w:rPr>
              <w:t>旧规则</w:t>
            </w:r>
            <w:r>
              <w:rPr>
                <w:rFonts w:ascii="宋体" w:eastAsia="宋体" w:hAnsi="宋体" w:cs="宋体" w:hint="eastAsia"/>
                <w:b/>
                <w:bCs/>
                <w:sz w:val="28"/>
                <w:szCs w:val="28"/>
              </w:rPr>
              <w:t>5.2.1</w:t>
            </w:r>
            <w:r>
              <w:rPr>
                <w:rFonts w:ascii="宋体" w:eastAsia="宋体" w:hAnsi="宋体" w:cs="宋体" w:hint="eastAsia"/>
                <w:b/>
                <w:bCs/>
                <w:sz w:val="28"/>
                <w:szCs w:val="28"/>
              </w:rPr>
              <w:t>（</w:t>
            </w:r>
            <w:r>
              <w:rPr>
                <w:rFonts w:ascii="宋体" w:eastAsia="宋体" w:hAnsi="宋体" w:cs="宋体" w:hint="eastAsia"/>
                <w:b/>
                <w:bCs/>
                <w:sz w:val="28"/>
                <w:szCs w:val="28"/>
              </w:rPr>
              <w:t>5</w:t>
            </w:r>
            <w:r>
              <w:rPr>
                <w:rFonts w:ascii="宋体" w:eastAsia="宋体" w:hAnsi="宋体" w:cs="宋体" w:hint="eastAsia"/>
                <w:b/>
                <w:bCs/>
                <w:sz w:val="28"/>
                <w:szCs w:val="28"/>
              </w:rPr>
              <w:t>）：认证收费标准</w:t>
            </w:r>
            <w:r>
              <w:rPr>
                <w:rFonts w:ascii="宋体" w:eastAsia="宋体" w:hAnsi="宋体" w:cs="宋体" w:hint="eastAsia"/>
                <w:b/>
                <w:bCs/>
                <w:sz w:val="28"/>
                <w:szCs w:val="28"/>
              </w:rPr>
              <w:t xml:space="preserve">   </w:t>
            </w:r>
            <w:r>
              <w:rPr>
                <w:rFonts w:hint="eastAsia"/>
                <w:b/>
                <w:bCs/>
                <w:sz w:val="28"/>
                <w:szCs w:val="28"/>
              </w:rPr>
              <w:t>（去掉）</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8</w:t>
            </w:r>
          </w:p>
        </w:tc>
        <w:tc>
          <w:tcPr>
            <w:tcW w:w="7741" w:type="dxa"/>
          </w:tcPr>
          <w:p w:rsidR="006A5502" w:rsidRDefault="009B6BC2">
            <w:pPr>
              <w:overflowPunct w:val="0"/>
              <w:spacing w:line="360" w:lineRule="auto"/>
              <w:rPr>
                <w:rFonts w:ascii="宋体" w:eastAsia="宋体" w:hAnsi="宋体" w:cs="宋体"/>
                <w:sz w:val="28"/>
                <w:szCs w:val="28"/>
              </w:rPr>
            </w:pPr>
            <w:r>
              <w:rPr>
                <w:rFonts w:ascii="宋体" w:eastAsia="宋体" w:hAnsi="宋体" w:cs="宋体" w:hint="eastAsia"/>
                <w:sz w:val="28"/>
                <w:szCs w:val="28"/>
              </w:rPr>
              <w:t xml:space="preserve">3.3 </w:t>
            </w:r>
            <w:r>
              <w:rPr>
                <w:rFonts w:ascii="宋体" w:eastAsia="宋体" w:hAnsi="宋体" w:cs="宋体" w:hint="eastAsia"/>
                <w:sz w:val="28"/>
                <w:szCs w:val="28"/>
              </w:rPr>
              <w:t>签订认证合同</w:t>
            </w:r>
          </w:p>
          <w:p w:rsidR="006A5502" w:rsidRDefault="009B6BC2">
            <w:pPr>
              <w:tabs>
                <w:tab w:val="left" w:pos="576"/>
              </w:tabs>
              <w:overflowPunct w:val="0"/>
              <w:spacing w:line="360" w:lineRule="auto"/>
              <w:rPr>
                <w:rFonts w:ascii="宋体" w:eastAsia="宋体" w:hAnsi="宋体" w:cs="宋体"/>
                <w:sz w:val="28"/>
                <w:szCs w:val="28"/>
              </w:rPr>
            </w:pPr>
            <w:r>
              <w:rPr>
                <w:rFonts w:ascii="宋体" w:eastAsia="宋体" w:hAnsi="宋体" w:cs="宋体" w:hint="eastAsia"/>
                <w:sz w:val="28"/>
                <w:szCs w:val="28"/>
              </w:rPr>
              <w:t>认证机构应与认证委托人签订具有法律效力的书面认证合同或等效文件。明确体系覆盖的范围以及认证机构和认证委托人各自应当承担的责任、权利和义务。</w:t>
            </w:r>
          </w:p>
          <w:p w:rsidR="006A5502" w:rsidRDefault="009B6BC2">
            <w:pPr>
              <w:tabs>
                <w:tab w:val="left" w:pos="576"/>
              </w:tabs>
              <w:overflowPunct w:val="0"/>
              <w:spacing w:line="360" w:lineRule="auto"/>
              <w:rPr>
                <w:rFonts w:ascii="仿宋" w:eastAsia="仿宋" w:hAnsi="仿宋" w:cs="仿宋"/>
                <w:sz w:val="28"/>
                <w:szCs w:val="28"/>
              </w:rPr>
            </w:pPr>
            <w:r>
              <w:rPr>
                <w:rFonts w:ascii="宋体" w:eastAsia="宋体" w:hAnsi="宋体" w:cs="宋体" w:hint="eastAsia"/>
                <w:b/>
                <w:sz w:val="28"/>
                <w:szCs w:val="28"/>
              </w:rPr>
              <w:t>增加此条款</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9</w:t>
            </w:r>
          </w:p>
        </w:tc>
        <w:tc>
          <w:tcPr>
            <w:tcW w:w="7741" w:type="dxa"/>
          </w:tcPr>
          <w:p w:rsidR="006A5502" w:rsidRDefault="009B6BC2">
            <w:pPr>
              <w:adjustRightInd w:val="0"/>
              <w:snapToGrid w:val="0"/>
              <w:spacing w:line="594" w:lineRule="exact"/>
              <w:outlineLvl w:val="0"/>
              <w:rPr>
                <w:rFonts w:ascii="宋体" w:eastAsia="宋体" w:hAnsi="宋体" w:cs="仿宋_GB2312"/>
                <w:sz w:val="28"/>
                <w:szCs w:val="28"/>
              </w:rPr>
            </w:pPr>
            <w:r>
              <w:rPr>
                <w:rFonts w:ascii="宋体" w:eastAsia="宋体" w:hAnsi="宋体" w:cs="仿宋_GB2312" w:hint="eastAsia"/>
                <w:sz w:val="28"/>
                <w:szCs w:val="28"/>
              </w:rPr>
              <w:t xml:space="preserve">3.4.3 </w:t>
            </w:r>
            <w:r>
              <w:rPr>
                <w:rFonts w:ascii="宋体" w:eastAsia="宋体" w:hAnsi="宋体" w:cs="仿宋_GB2312" w:hint="eastAsia"/>
                <w:sz w:val="28"/>
                <w:szCs w:val="28"/>
              </w:rPr>
              <w:t>监督审核应至少每年进行一次。初次认证后的第一次监督审核应在认证决定之日起</w:t>
            </w:r>
            <w:r>
              <w:rPr>
                <w:rFonts w:ascii="宋体" w:eastAsia="宋体" w:hAnsi="宋体" w:cs="仿宋_GB2312" w:hint="eastAsia"/>
                <w:sz w:val="28"/>
                <w:szCs w:val="28"/>
              </w:rPr>
              <w:t>12</w:t>
            </w:r>
            <w:r>
              <w:rPr>
                <w:rFonts w:ascii="宋体" w:eastAsia="宋体" w:hAnsi="宋体" w:cs="仿宋_GB2312" w:hint="eastAsia"/>
                <w:sz w:val="28"/>
                <w:szCs w:val="28"/>
              </w:rPr>
              <w:t>个月内进行。此后，监督审核应至少每个日历年进行一次（再认证的年份除外），且两次监督审核的时间间隔不得超过</w:t>
            </w:r>
            <w:r>
              <w:rPr>
                <w:rFonts w:ascii="宋体" w:eastAsia="宋体" w:hAnsi="宋体" w:cs="仿宋_GB2312" w:hint="eastAsia"/>
                <w:sz w:val="28"/>
                <w:szCs w:val="28"/>
              </w:rPr>
              <w:t>15</w:t>
            </w:r>
            <w:r>
              <w:rPr>
                <w:rFonts w:ascii="宋体" w:eastAsia="宋体" w:hAnsi="宋体" w:cs="仿宋_GB2312" w:hint="eastAsia"/>
                <w:sz w:val="28"/>
                <w:szCs w:val="28"/>
              </w:rPr>
              <w:t>个月。</w:t>
            </w:r>
          </w:p>
          <w:p w:rsidR="006A5502" w:rsidRDefault="009B6BC2">
            <w:pPr>
              <w:adjustRightInd w:val="0"/>
              <w:snapToGrid w:val="0"/>
              <w:spacing w:line="594" w:lineRule="exact"/>
              <w:outlineLvl w:val="0"/>
              <w:rPr>
                <w:rFonts w:asciiTheme="minorEastAsia" w:hAnsiTheme="minorEastAsia" w:cs="仿宋_GB2312"/>
                <w:b/>
                <w:bCs/>
                <w:sz w:val="28"/>
                <w:szCs w:val="28"/>
              </w:rPr>
            </w:pPr>
            <w:r>
              <w:rPr>
                <w:rFonts w:asciiTheme="minorEastAsia" w:hAnsiTheme="minorEastAsia" w:cs="仿宋_GB2312" w:hint="eastAsia"/>
                <w:b/>
                <w:bCs/>
                <w:sz w:val="28"/>
                <w:szCs w:val="28"/>
              </w:rPr>
              <w:t>旧规则</w:t>
            </w:r>
            <w:r>
              <w:rPr>
                <w:rFonts w:asciiTheme="minorEastAsia" w:hAnsiTheme="minorEastAsia" w:cs="仿宋_GB2312" w:hint="eastAsia"/>
                <w:b/>
                <w:bCs/>
                <w:sz w:val="28"/>
                <w:szCs w:val="28"/>
              </w:rPr>
              <w:t>5</w:t>
            </w:r>
            <w:r>
              <w:rPr>
                <w:rFonts w:asciiTheme="minorEastAsia" w:hAnsiTheme="minorEastAsia" w:cs="仿宋_GB2312"/>
                <w:b/>
                <w:bCs/>
                <w:sz w:val="28"/>
                <w:szCs w:val="28"/>
              </w:rPr>
              <w:t>.6.1</w:t>
            </w:r>
            <w:r>
              <w:rPr>
                <w:rFonts w:asciiTheme="minorEastAsia" w:hAnsiTheme="minorEastAsia" w:cs="仿宋_GB2312" w:hint="eastAsia"/>
                <w:b/>
                <w:bCs/>
                <w:sz w:val="28"/>
                <w:szCs w:val="28"/>
              </w:rPr>
              <w:t>：监督审核应至少每年进行一次。初次认证后的第一次监督审核应在第二阶段审核最后一天起</w:t>
            </w:r>
            <w:r>
              <w:rPr>
                <w:rFonts w:asciiTheme="minorEastAsia" w:hAnsiTheme="minorEastAsia" w:cs="仿宋_GB2312" w:hint="eastAsia"/>
                <w:b/>
                <w:bCs/>
                <w:sz w:val="28"/>
                <w:szCs w:val="28"/>
              </w:rPr>
              <w:t>12</w:t>
            </w:r>
            <w:r>
              <w:rPr>
                <w:rFonts w:asciiTheme="minorEastAsia" w:hAnsiTheme="minorEastAsia" w:cs="仿宋_GB2312" w:hint="eastAsia"/>
                <w:b/>
                <w:bCs/>
                <w:sz w:val="28"/>
                <w:szCs w:val="28"/>
              </w:rPr>
              <w:t>个月内进行。（修改）</w:t>
            </w:r>
          </w:p>
          <w:p w:rsidR="006A5502" w:rsidRDefault="009B6BC2">
            <w:pPr>
              <w:adjustRightInd w:val="0"/>
              <w:snapToGrid w:val="0"/>
              <w:spacing w:line="594" w:lineRule="exact"/>
              <w:outlineLvl w:val="0"/>
              <w:rPr>
                <w:rFonts w:ascii="宋体" w:eastAsia="宋体" w:hAnsi="宋体" w:cs="仿宋_GB2312"/>
                <w:sz w:val="28"/>
                <w:szCs w:val="28"/>
              </w:rPr>
            </w:pPr>
            <w:r>
              <w:rPr>
                <w:rFonts w:ascii="宋体" w:eastAsia="宋体" w:hAnsi="宋体" w:cs="仿宋_GB2312" w:hint="eastAsia"/>
                <w:sz w:val="28"/>
                <w:szCs w:val="28"/>
              </w:rPr>
              <w:t xml:space="preserve">3.4.4 </w:t>
            </w:r>
            <w:r>
              <w:rPr>
                <w:rFonts w:ascii="宋体" w:eastAsia="宋体" w:hAnsi="宋体" w:cs="仿宋_GB2312" w:hint="eastAsia"/>
                <w:sz w:val="28"/>
                <w:szCs w:val="28"/>
              </w:rPr>
              <w:t>审核组应在现场</w:t>
            </w:r>
            <w:r>
              <w:rPr>
                <w:rFonts w:ascii="宋体" w:eastAsia="宋体" w:hAnsi="宋体" w:cs="仿宋_GB2312" w:hint="eastAsia"/>
                <w:sz w:val="28"/>
                <w:szCs w:val="28"/>
              </w:rPr>
              <w:t>观察产品</w:t>
            </w:r>
            <w:r>
              <w:rPr>
                <w:rFonts w:ascii="宋体" w:eastAsia="宋体" w:hAnsi="宋体" w:cs="仿宋_GB2312" w:hint="eastAsia"/>
                <w:sz w:val="28"/>
                <w:szCs w:val="28"/>
              </w:rPr>
              <w:t>/</w:t>
            </w:r>
            <w:r>
              <w:rPr>
                <w:rFonts w:ascii="宋体" w:eastAsia="宋体" w:hAnsi="宋体" w:cs="仿宋_GB2312" w:hint="eastAsia"/>
                <w:sz w:val="28"/>
                <w:szCs w:val="28"/>
              </w:rPr>
              <w:t>服务实现的活动</w:t>
            </w:r>
            <w:r>
              <w:rPr>
                <w:rFonts w:ascii="宋体" w:eastAsia="宋体" w:hAnsi="宋体" w:cs="仿宋_GB2312" w:hint="eastAsia"/>
                <w:sz w:val="28"/>
                <w:szCs w:val="28"/>
              </w:rPr>
              <w:t>/</w:t>
            </w:r>
            <w:r>
              <w:rPr>
                <w:rFonts w:ascii="宋体" w:eastAsia="宋体" w:hAnsi="宋体" w:cs="仿宋_GB2312" w:hint="eastAsia"/>
                <w:sz w:val="28"/>
                <w:szCs w:val="28"/>
              </w:rPr>
              <w:t>过程。</w:t>
            </w:r>
          </w:p>
          <w:p w:rsidR="006A5502" w:rsidRDefault="009B6BC2">
            <w:pPr>
              <w:adjustRightInd w:val="0"/>
              <w:snapToGrid w:val="0"/>
              <w:spacing w:line="594" w:lineRule="exact"/>
              <w:outlineLvl w:val="0"/>
              <w:rPr>
                <w:rFonts w:ascii="宋体" w:eastAsia="宋体" w:hAnsi="宋体" w:cs="仿宋_GB2312"/>
                <w:sz w:val="28"/>
                <w:szCs w:val="28"/>
              </w:rPr>
            </w:pPr>
            <w:r>
              <w:rPr>
                <w:rFonts w:ascii="宋体" w:eastAsia="宋体" w:hAnsi="宋体" w:cs="仿宋_GB2312"/>
                <w:sz w:val="28"/>
                <w:szCs w:val="28"/>
              </w:rPr>
              <w:t>初次认证审核</w:t>
            </w:r>
            <w:r>
              <w:rPr>
                <w:rFonts w:ascii="宋体" w:eastAsia="宋体" w:hAnsi="宋体" w:cs="仿宋_GB2312" w:hint="eastAsia"/>
                <w:sz w:val="28"/>
                <w:szCs w:val="28"/>
              </w:rPr>
              <w:t>时</w:t>
            </w:r>
            <w:r>
              <w:rPr>
                <w:rFonts w:ascii="宋体" w:eastAsia="宋体" w:hAnsi="宋体" w:cs="仿宋_GB2312"/>
                <w:sz w:val="28"/>
                <w:szCs w:val="28"/>
              </w:rPr>
              <w:t>产品</w:t>
            </w:r>
            <w:r>
              <w:rPr>
                <w:rFonts w:ascii="宋体" w:eastAsia="宋体" w:hAnsi="宋体" w:cs="仿宋_GB2312"/>
                <w:sz w:val="28"/>
                <w:szCs w:val="28"/>
              </w:rPr>
              <w:t>/</w:t>
            </w:r>
            <w:r>
              <w:rPr>
                <w:rFonts w:ascii="宋体" w:eastAsia="宋体" w:hAnsi="宋体" w:cs="仿宋_GB2312"/>
                <w:sz w:val="28"/>
                <w:szCs w:val="28"/>
              </w:rPr>
              <w:t>服务实现现场至少应覆盖申请认证范围内的所有产品</w:t>
            </w:r>
            <w:r>
              <w:rPr>
                <w:rFonts w:ascii="宋体" w:eastAsia="宋体" w:hAnsi="宋体" w:cs="仿宋_GB2312"/>
                <w:sz w:val="28"/>
                <w:szCs w:val="28"/>
              </w:rPr>
              <w:t>/</w:t>
            </w:r>
            <w:r>
              <w:rPr>
                <w:rFonts w:ascii="宋体" w:eastAsia="宋体" w:hAnsi="宋体" w:cs="仿宋_GB2312"/>
                <w:sz w:val="28"/>
                <w:szCs w:val="28"/>
              </w:rPr>
              <w:t>服务小类；再认证审核</w:t>
            </w:r>
            <w:r>
              <w:rPr>
                <w:rFonts w:ascii="宋体" w:eastAsia="宋体" w:hAnsi="宋体" w:cs="仿宋_GB2312" w:hint="eastAsia"/>
                <w:sz w:val="28"/>
                <w:szCs w:val="28"/>
              </w:rPr>
              <w:t>或</w:t>
            </w:r>
            <w:r>
              <w:rPr>
                <w:rFonts w:ascii="宋体" w:eastAsia="宋体" w:hAnsi="宋体" w:cs="仿宋_GB2312"/>
                <w:sz w:val="28"/>
                <w:szCs w:val="28"/>
              </w:rPr>
              <w:t>认证周期内每年的监督审核</w:t>
            </w:r>
            <w:r>
              <w:rPr>
                <w:rFonts w:ascii="宋体" w:eastAsia="宋体" w:hAnsi="宋体" w:cs="仿宋_GB2312" w:hint="eastAsia"/>
                <w:sz w:val="28"/>
                <w:szCs w:val="28"/>
              </w:rPr>
              <w:t>时</w:t>
            </w:r>
            <w:r>
              <w:rPr>
                <w:rFonts w:ascii="宋体" w:eastAsia="宋体" w:hAnsi="宋体" w:cs="仿宋_GB2312"/>
                <w:sz w:val="28"/>
                <w:szCs w:val="28"/>
              </w:rPr>
              <w:t>，产品</w:t>
            </w:r>
            <w:r>
              <w:rPr>
                <w:rFonts w:ascii="宋体" w:eastAsia="宋体" w:hAnsi="宋体" w:cs="仿宋_GB2312"/>
                <w:sz w:val="28"/>
                <w:szCs w:val="28"/>
              </w:rPr>
              <w:t>/</w:t>
            </w:r>
            <w:r>
              <w:rPr>
                <w:rFonts w:ascii="宋体" w:eastAsia="宋体" w:hAnsi="宋体" w:cs="仿宋_GB2312"/>
                <w:sz w:val="28"/>
                <w:szCs w:val="28"/>
              </w:rPr>
              <w:t>服务实现现场至少应覆盖认证范围内的所有产品</w:t>
            </w:r>
            <w:r>
              <w:rPr>
                <w:rFonts w:ascii="宋体" w:eastAsia="宋体" w:hAnsi="宋体" w:cs="仿宋_GB2312"/>
                <w:sz w:val="28"/>
                <w:szCs w:val="28"/>
              </w:rPr>
              <w:t>/</w:t>
            </w:r>
            <w:r>
              <w:rPr>
                <w:rFonts w:ascii="宋体" w:eastAsia="宋体" w:hAnsi="宋体" w:cs="仿宋_GB2312"/>
                <w:sz w:val="28"/>
                <w:szCs w:val="28"/>
              </w:rPr>
              <w:t>服务类别（分类详见附件</w:t>
            </w:r>
            <w:r>
              <w:rPr>
                <w:rFonts w:ascii="宋体" w:eastAsia="宋体" w:hAnsi="宋体" w:cs="仿宋_GB2312"/>
                <w:sz w:val="28"/>
                <w:szCs w:val="28"/>
              </w:rPr>
              <w:t>1</w:t>
            </w:r>
            <w:r>
              <w:rPr>
                <w:rFonts w:ascii="宋体" w:eastAsia="宋体" w:hAnsi="宋体" w:cs="仿宋_GB2312" w:hint="eastAsia"/>
                <w:sz w:val="28"/>
                <w:szCs w:val="28"/>
              </w:rPr>
              <w:t>）。</w:t>
            </w:r>
          </w:p>
          <w:p w:rsidR="006A5502" w:rsidRDefault="009B6BC2">
            <w:pPr>
              <w:adjustRightInd w:val="0"/>
              <w:snapToGrid w:val="0"/>
              <w:spacing w:line="594" w:lineRule="exact"/>
              <w:outlineLvl w:val="0"/>
              <w:rPr>
                <w:rFonts w:ascii="仿宋" w:eastAsia="仿宋" w:hAnsi="仿宋" w:cs="仿宋"/>
                <w:b/>
                <w:bCs/>
                <w:sz w:val="28"/>
                <w:szCs w:val="28"/>
                <w:highlight w:val="green"/>
              </w:rPr>
            </w:pPr>
            <w:r>
              <w:rPr>
                <w:rFonts w:asciiTheme="minorEastAsia" w:hAnsiTheme="minorEastAsia" w:cs="仿宋_GB2312" w:hint="eastAsia"/>
                <w:b/>
                <w:bCs/>
                <w:sz w:val="28"/>
                <w:szCs w:val="28"/>
              </w:rPr>
              <w:t>旧规则</w:t>
            </w:r>
            <w:r>
              <w:rPr>
                <w:rFonts w:asciiTheme="minorEastAsia" w:hAnsiTheme="minorEastAsia" w:cs="仿宋_GB2312" w:hint="eastAsia"/>
                <w:b/>
                <w:bCs/>
                <w:sz w:val="28"/>
                <w:szCs w:val="28"/>
              </w:rPr>
              <w:t>5</w:t>
            </w:r>
            <w:r>
              <w:rPr>
                <w:rFonts w:asciiTheme="minorEastAsia" w:hAnsiTheme="minorEastAsia" w:cs="仿宋_GB2312"/>
                <w:b/>
                <w:bCs/>
                <w:sz w:val="28"/>
                <w:szCs w:val="28"/>
              </w:rPr>
              <w:t>.6.1</w:t>
            </w:r>
            <w:r>
              <w:rPr>
                <w:rFonts w:asciiTheme="minorEastAsia" w:hAnsiTheme="minorEastAsia" w:cs="仿宋_GB2312" w:hint="eastAsia"/>
                <w:b/>
                <w:bCs/>
                <w:sz w:val="28"/>
                <w:szCs w:val="28"/>
              </w:rPr>
              <w:t>：每次监督审核应尽可能覆盖</w:t>
            </w:r>
            <w:r>
              <w:rPr>
                <w:rFonts w:asciiTheme="minorEastAsia" w:hAnsiTheme="minorEastAsia" w:cs="仿宋_GB2312" w:hint="eastAsia"/>
                <w:b/>
                <w:bCs/>
                <w:sz w:val="28"/>
                <w:szCs w:val="28"/>
              </w:rPr>
              <w:t>HACCP</w:t>
            </w:r>
            <w:r>
              <w:rPr>
                <w:rFonts w:asciiTheme="minorEastAsia" w:hAnsiTheme="minorEastAsia" w:cs="仿宋_GB2312" w:hint="eastAsia"/>
                <w:b/>
                <w:bCs/>
                <w:sz w:val="28"/>
                <w:szCs w:val="28"/>
              </w:rPr>
              <w:t>体系认证范围内的所有产品。由于产品生产的季节性等原因，在每次监督审核时难以覆盖所有产品的，在认证证书有效期内的监督审核必须覆盖</w:t>
            </w:r>
            <w:r>
              <w:rPr>
                <w:rFonts w:asciiTheme="minorEastAsia" w:hAnsiTheme="minorEastAsia" w:cs="仿宋_GB2312" w:hint="eastAsia"/>
                <w:b/>
                <w:bCs/>
                <w:sz w:val="28"/>
                <w:szCs w:val="28"/>
              </w:rPr>
              <w:t>HACCP</w:t>
            </w:r>
            <w:r>
              <w:rPr>
                <w:rFonts w:asciiTheme="minorEastAsia" w:hAnsiTheme="minorEastAsia" w:cs="仿宋_GB2312" w:hint="eastAsia"/>
                <w:b/>
                <w:bCs/>
                <w:sz w:val="28"/>
                <w:szCs w:val="28"/>
              </w:rPr>
              <w:t>体系认证范围内的所有产品。（修改）</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10</w:t>
            </w:r>
          </w:p>
        </w:tc>
        <w:tc>
          <w:tcPr>
            <w:tcW w:w="7741" w:type="dxa"/>
          </w:tcPr>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3.5.1.1</w:t>
            </w:r>
            <w:r>
              <w:rPr>
                <w:rFonts w:ascii="宋体" w:eastAsia="宋体" w:hAnsi="宋体" w:cs="仿宋_GB2312" w:hint="eastAsia"/>
                <w:sz w:val="28"/>
                <w:szCs w:val="28"/>
              </w:rPr>
              <w:t>第一阶段审核</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2</w:t>
            </w:r>
            <w:r>
              <w:rPr>
                <w:rFonts w:ascii="宋体" w:eastAsia="宋体" w:hAnsi="宋体" w:cs="仿宋_GB2312" w:hint="eastAsia"/>
                <w:sz w:val="28"/>
                <w:szCs w:val="28"/>
              </w:rPr>
              <w:t>）充分识别委托加工等生产活动对食品安全的影响程度；初步评价认证委托人厂区环境、厂房及设施、设备、人员、卫生管理等是否符合相对应的良好生产</w:t>
            </w:r>
            <w:r>
              <w:rPr>
                <w:rFonts w:ascii="宋体" w:eastAsia="宋体" w:hAnsi="宋体" w:cs="仿宋_GB2312" w:hint="eastAsia"/>
                <w:b/>
                <w:sz w:val="28"/>
                <w:szCs w:val="28"/>
              </w:rPr>
              <w:t>/</w:t>
            </w:r>
            <w:r>
              <w:rPr>
                <w:rFonts w:ascii="宋体" w:eastAsia="宋体" w:hAnsi="宋体" w:cs="仿宋_GB2312" w:hint="eastAsia"/>
                <w:b/>
                <w:sz w:val="28"/>
                <w:szCs w:val="28"/>
              </w:rPr>
              <w:t>卫生</w:t>
            </w:r>
            <w:r>
              <w:rPr>
                <w:rFonts w:ascii="宋体" w:eastAsia="宋体" w:hAnsi="宋体" w:cs="仿宋_GB2312" w:hint="eastAsia"/>
                <w:sz w:val="28"/>
                <w:szCs w:val="28"/>
              </w:rPr>
              <w:t>规范的要求；</w:t>
            </w:r>
          </w:p>
          <w:p w:rsidR="006A5502" w:rsidRDefault="009B6BC2">
            <w:pPr>
              <w:spacing w:line="360" w:lineRule="auto"/>
              <w:rPr>
                <w:rFonts w:ascii="宋体" w:eastAsia="宋体" w:hAnsi="宋体" w:cs="仿宋_GB2312"/>
                <w:b/>
                <w:sz w:val="28"/>
                <w:szCs w:val="28"/>
              </w:rPr>
            </w:pPr>
            <w:r>
              <w:rPr>
                <w:rFonts w:ascii="宋体" w:eastAsia="宋体" w:hAnsi="宋体" w:cs="仿宋_GB2312" w:hint="eastAsia"/>
                <w:b/>
                <w:sz w:val="28"/>
                <w:szCs w:val="28"/>
              </w:rPr>
              <w:t>增加了“卫生”</w:t>
            </w:r>
          </w:p>
          <w:p w:rsidR="006A5502" w:rsidRDefault="009B6BC2">
            <w:pPr>
              <w:tabs>
                <w:tab w:val="left" w:pos="0"/>
                <w:tab w:val="left" w:pos="1080"/>
                <w:tab w:val="left" w:pos="1260"/>
              </w:tabs>
              <w:adjustRightInd w:val="0"/>
              <w:snapToGrid w:val="0"/>
              <w:spacing w:line="594" w:lineRule="exact"/>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3</w:t>
            </w:r>
            <w:r>
              <w:rPr>
                <w:rFonts w:ascii="宋体" w:eastAsia="宋体" w:hAnsi="宋体" w:cs="仿宋_GB2312" w:hint="eastAsia"/>
                <w:sz w:val="28"/>
                <w:szCs w:val="28"/>
              </w:rPr>
              <w:t>）了解认证委托人对认证标准要求的理解，评审认证委托人的</w:t>
            </w:r>
            <w:r>
              <w:rPr>
                <w:rFonts w:ascii="宋体" w:eastAsia="宋体" w:hAnsi="宋体" w:cs="仿宋_GB2312" w:hint="eastAsia"/>
                <w:sz w:val="28"/>
                <w:szCs w:val="28"/>
              </w:rPr>
              <w:t>HACCP</w:t>
            </w:r>
            <w:r>
              <w:rPr>
                <w:rFonts w:ascii="宋体" w:eastAsia="宋体" w:hAnsi="宋体" w:cs="仿宋_GB2312" w:hint="eastAsia"/>
                <w:sz w:val="28"/>
                <w:szCs w:val="28"/>
              </w:rPr>
              <w:t>体系文件</w:t>
            </w:r>
            <w:r>
              <w:rPr>
                <w:rFonts w:ascii="宋体" w:eastAsia="宋体" w:hAnsi="宋体" w:cs="仿宋_GB2312" w:hint="eastAsia"/>
                <w:b/>
                <w:sz w:val="28"/>
                <w:szCs w:val="28"/>
              </w:rPr>
              <w:t>和食品安全方针的适宜性</w:t>
            </w:r>
            <w:r>
              <w:rPr>
                <w:rFonts w:ascii="宋体" w:eastAsia="宋体" w:hAnsi="宋体" w:cs="仿宋_GB2312" w:hint="eastAsia"/>
                <w:sz w:val="28"/>
                <w:szCs w:val="28"/>
              </w:rPr>
              <w:t>。重点评审认证委托人体系文件的符合性、适宜性，特别关注关键控制点、关键限值的确定及其支持性证据。</w:t>
            </w:r>
          </w:p>
          <w:p w:rsidR="006A5502" w:rsidRDefault="009B6BC2">
            <w:pPr>
              <w:spacing w:line="360" w:lineRule="auto"/>
              <w:rPr>
                <w:rFonts w:ascii="宋体" w:eastAsia="宋体" w:hAnsi="宋体" w:cs="仿宋_GB2312"/>
                <w:b/>
                <w:sz w:val="28"/>
                <w:szCs w:val="28"/>
              </w:rPr>
            </w:pPr>
            <w:r>
              <w:rPr>
                <w:rFonts w:ascii="宋体" w:eastAsia="宋体" w:hAnsi="宋体" w:cs="仿宋_GB2312" w:hint="eastAsia"/>
                <w:b/>
                <w:sz w:val="28"/>
                <w:szCs w:val="28"/>
              </w:rPr>
              <w:t>增加了“食品安全方针的适宜性”。</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4</w:t>
            </w:r>
            <w:r>
              <w:rPr>
                <w:rFonts w:ascii="宋体" w:eastAsia="宋体" w:hAnsi="宋体" w:cs="仿宋_GB2312" w:hint="eastAsia"/>
                <w:sz w:val="28"/>
                <w:szCs w:val="28"/>
              </w:rPr>
              <w:t>）了解认证委托人的</w:t>
            </w:r>
            <w:r>
              <w:rPr>
                <w:rFonts w:ascii="宋体" w:eastAsia="宋体" w:hAnsi="宋体" w:cs="仿宋_GB2312" w:hint="eastAsia"/>
                <w:sz w:val="28"/>
                <w:szCs w:val="28"/>
              </w:rPr>
              <w:t>HACCP</w:t>
            </w:r>
            <w:r>
              <w:rPr>
                <w:rFonts w:ascii="宋体" w:eastAsia="宋体" w:hAnsi="宋体" w:cs="仿宋_GB2312" w:hint="eastAsia"/>
                <w:sz w:val="28"/>
                <w:szCs w:val="28"/>
              </w:rPr>
              <w:t>体系和现场运作，评价认证委托人的</w:t>
            </w:r>
            <w:r>
              <w:rPr>
                <w:rFonts w:ascii="宋体" w:eastAsia="宋体" w:hAnsi="宋体" w:cs="仿宋_GB2312" w:hint="eastAsia"/>
                <w:b/>
                <w:sz w:val="28"/>
                <w:szCs w:val="28"/>
              </w:rPr>
              <w:t>内部审核、管理评审</w:t>
            </w:r>
            <w:r>
              <w:rPr>
                <w:rFonts w:ascii="宋体" w:eastAsia="宋体" w:hAnsi="宋体" w:cs="仿宋_GB2312" w:hint="eastAsia"/>
                <w:sz w:val="28"/>
                <w:szCs w:val="28"/>
              </w:rPr>
              <w:t>、运作场所和现场的具体情况及体系的实施程度，确认认证委托人是否已为第二阶段审核做好准备，并与认证委托人商定第二阶段审核的细节，明确审核范围，为策划第二阶段审核提供关注点。</w:t>
            </w:r>
          </w:p>
          <w:p w:rsidR="006A5502" w:rsidRDefault="009B6BC2">
            <w:pPr>
              <w:spacing w:line="360" w:lineRule="auto"/>
              <w:rPr>
                <w:rFonts w:ascii="宋体" w:eastAsia="宋体" w:hAnsi="宋体" w:cs="仿宋_GB2312"/>
                <w:b/>
                <w:iCs/>
                <w:sz w:val="28"/>
                <w:szCs w:val="28"/>
              </w:rPr>
            </w:pPr>
            <w:r>
              <w:rPr>
                <w:rFonts w:ascii="宋体" w:eastAsia="宋体" w:hAnsi="宋体" w:cs="仿宋_GB2312" w:hint="eastAsia"/>
                <w:b/>
                <w:iCs/>
                <w:sz w:val="28"/>
                <w:szCs w:val="28"/>
              </w:rPr>
              <w:t>增加了评价认证委托人的“内部审核、管理评审”</w:t>
            </w:r>
          </w:p>
          <w:p w:rsidR="006A5502" w:rsidRDefault="009B6BC2">
            <w:pPr>
              <w:spacing w:line="360" w:lineRule="auto"/>
              <w:rPr>
                <w:rFonts w:ascii="宋体" w:eastAsia="宋体" w:hAnsi="宋体" w:cs="仿宋_GB2312"/>
                <w:szCs w:val="21"/>
              </w:rPr>
            </w:pPr>
            <w:r>
              <w:rPr>
                <w:rFonts w:ascii="宋体" w:eastAsia="宋体" w:hAnsi="宋体" w:cs="仿宋_GB2312" w:hint="eastAsia"/>
                <w:sz w:val="28"/>
                <w:szCs w:val="28"/>
              </w:rPr>
              <w:t>第一阶段应在认证委托人现场实施，以达到第一阶段的审核目的。当认证委托人已获得同一认证机构颁发的其他以</w:t>
            </w:r>
            <w:r>
              <w:rPr>
                <w:rFonts w:ascii="宋体" w:eastAsia="宋体" w:hAnsi="宋体" w:cs="仿宋_GB2312" w:hint="eastAsia"/>
                <w:sz w:val="28"/>
                <w:szCs w:val="28"/>
              </w:rPr>
              <w:t>HACCP</w:t>
            </w:r>
            <w:r>
              <w:rPr>
                <w:rFonts w:ascii="宋体" w:eastAsia="宋体" w:hAnsi="宋体" w:cs="仿宋_GB2312" w:hint="eastAsia"/>
                <w:sz w:val="28"/>
                <w:szCs w:val="28"/>
              </w:rPr>
              <w:t>原理为核心的食品安全相关认证证书，且证书有效时，认证机构经过风险评估后，第一阶段可不在现场实施，但应确保第一阶段的目的已全部实现，且记录未在现场实施的原因。</w:t>
            </w:r>
            <w:r>
              <w:rPr>
                <w:rFonts w:ascii="宋体" w:eastAsia="宋体" w:hAnsi="宋体" w:cs="仿宋_GB2312" w:hint="eastAsia"/>
                <w:b/>
                <w:sz w:val="28"/>
                <w:szCs w:val="28"/>
              </w:rPr>
              <w:t>（增加）</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11</w:t>
            </w:r>
          </w:p>
        </w:tc>
        <w:tc>
          <w:tcPr>
            <w:tcW w:w="7741" w:type="dxa"/>
          </w:tcPr>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3.5.1.2</w:t>
            </w:r>
            <w:r>
              <w:rPr>
                <w:rFonts w:ascii="宋体" w:eastAsia="宋体" w:hAnsi="宋体" w:cs="仿宋_GB2312" w:hint="eastAsia"/>
                <w:sz w:val="28"/>
                <w:szCs w:val="28"/>
              </w:rPr>
              <w:t>第二阶段审核</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b/>
                <w:sz w:val="28"/>
                <w:szCs w:val="28"/>
              </w:rPr>
              <w:t>第二阶段审核应在认证委托人现场实施</w:t>
            </w:r>
            <w:r>
              <w:rPr>
                <w:rFonts w:ascii="宋体" w:eastAsia="宋体" w:hAnsi="宋体" w:cs="仿宋_GB2312" w:hint="eastAsia"/>
                <w:sz w:val="28"/>
                <w:szCs w:val="28"/>
              </w:rPr>
              <w:t>，目的是评价认证委托人</w:t>
            </w:r>
            <w:r>
              <w:rPr>
                <w:rFonts w:ascii="宋体" w:eastAsia="宋体" w:hAnsi="宋体" w:cs="仿宋_GB2312" w:hint="eastAsia"/>
                <w:sz w:val="28"/>
                <w:szCs w:val="28"/>
              </w:rPr>
              <w:t>HACCP</w:t>
            </w:r>
            <w:r>
              <w:rPr>
                <w:rFonts w:ascii="宋体" w:eastAsia="宋体" w:hAnsi="宋体" w:cs="仿宋_GB2312" w:hint="eastAsia"/>
                <w:sz w:val="28"/>
                <w:szCs w:val="28"/>
              </w:rPr>
              <w:t>体系实施的符合性和有效性。</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第二阶段审核应在具备实施认证审核的条件下进行，第一阶段审核提出的影响实施第二阶段审核的问题应在第二阶段审核前得到解决。</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第二阶段审核应重点关注但不限于以下方面内容：</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1</w:t>
            </w:r>
            <w:r>
              <w:rPr>
                <w:rFonts w:ascii="宋体" w:eastAsia="宋体" w:hAnsi="宋体" w:cs="仿宋_GB2312" w:hint="eastAsia"/>
                <w:sz w:val="28"/>
                <w:szCs w:val="28"/>
              </w:rPr>
              <w:t>）与认证依据文件中所有要求的符合性；</w:t>
            </w:r>
            <w:r>
              <w:rPr>
                <w:rFonts w:ascii="宋体" w:eastAsia="宋体" w:hAnsi="宋体" w:cs="仿宋_GB2312" w:hint="eastAsia"/>
                <w:b/>
                <w:sz w:val="28"/>
                <w:szCs w:val="28"/>
              </w:rPr>
              <w:t>（增加）</w:t>
            </w:r>
          </w:p>
          <w:p w:rsidR="006A5502" w:rsidRDefault="009B6BC2">
            <w:pPr>
              <w:spacing w:line="360" w:lineRule="auto"/>
              <w:rPr>
                <w:rFonts w:ascii="宋体" w:eastAsia="宋体" w:hAnsi="宋体" w:cs="仿宋_GB2312"/>
                <w:b/>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3</w:t>
            </w:r>
            <w:r>
              <w:rPr>
                <w:rFonts w:ascii="宋体" w:eastAsia="宋体" w:hAnsi="宋体" w:cs="仿宋_GB2312" w:hint="eastAsia"/>
                <w:sz w:val="28"/>
                <w:szCs w:val="28"/>
              </w:rPr>
              <w:t>）管理职责的履行、食品安全方针的贯彻、目标的达成；</w:t>
            </w:r>
            <w:r>
              <w:rPr>
                <w:rFonts w:ascii="宋体" w:eastAsia="宋体" w:hAnsi="宋体" w:cs="仿宋_GB2312" w:hint="eastAsia"/>
                <w:b/>
                <w:sz w:val="28"/>
                <w:szCs w:val="28"/>
              </w:rPr>
              <w:t>（增加）</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4</w:t>
            </w:r>
            <w:r>
              <w:rPr>
                <w:rFonts w:ascii="宋体" w:eastAsia="宋体" w:hAnsi="宋体" w:cs="仿宋_GB2312" w:hint="eastAsia"/>
                <w:sz w:val="28"/>
                <w:szCs w:val="28"/>
              </w:rPr>
              <w:t>）</w:t>
            </w:r>
            <w:r>
              <w:rPr>
                <w:rFonts w:ascii="宋体" w:eastAsia="宋体" w:hAnsi="宋体" w:cs="仿宋_GB2312" w:hint="eastAsia"/>
                <w:sz w:val="28"/>
                <w:szCs w:val="28"/>
              </w:rPr>
              <w:t>HACCP</w:t>
            </w:r>
            <w:r>
              <w:rPr>
                <w:rFonts w:ascii="宋体" w:eastAsia="宋体" w:hAnsi="宋体" w:cs="仿宋_GB2312" w:hint="eastAsia"/>
                <w:sz w:val="28"/>
                <w:szCs w:val="28"/>
              </w:rPr>
              <w:t>体系范围内对应产品的良好生产</w:t>
            </w:r>
            <w:r>
              <w:rPr>
                <w:rFonts w:ascii="宋体" w:eastAsia="宋体" w:hAnsi="宋体" w:cs="仿宋_GB2312" w:hint="eastAsia"/>
                <w:sz w:val="28"/>
                <w:szCs w:val="28"/>
              </w:rPr>
              <w:t>/</w:t>
            </w:r>
            <w:r>
              <w:rPr>
                <w:rFonts w:ascii="宋体" w:eastAsia="宋体" w:hAnsi="宋体" w:cs="仿宋_GB2312" w:hint="eastAsia"/>
                <w:sz w:val="28"/>
                <w:szCs w:val="28"/>
              </w:rPr>
              <w:t>卫生规范要求的符合性；</w:t>
            </w:r>
            <w:r>
              <w:rPr>
                <w:rFonts w:ascii="宋体" w:eastAsia="宋体" w:hAnsi="宋体" w:cs="仿宋_GB2312" w:hint="eastAsia"/>
                <w:b/>
                <w:sz w:val="28"/>
                <w:szCs w:val="28"/>
              </w:rPr>
              <w:t>（增加）</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5</w:t>
            </w:r>
            <w:r>
              <w:rPr>
                <w:rFonts w:ascii="宋体" w:eastAsia="宋体" w:hAnsi="宋体" w:cs="仿宋_GB2312" w:hint="eastAsia"/>
                <w:sz w:val="28"/>
                <w:szCs w:val="28"/>
              </w:rPr>
              <w:t>）前提计划及</w:t>
            </w:r>
            <w:r>
              <w:rPr>
                <w:rFonts w:ascii="宋体" w:eastAsia="宋体" w:hAnsi="宋体" w:cs="仿宋_GB2312" w:hint="eastAsia"/>
                <w:sz w:val="28"/>
                <w:szCs w:val="28"/>
              </w:rPr>
              <w:t>HACCP</w:t>
            </w:r>
            <w:r>
              <w:rPr>
                <w:rFonts w:ascii="宋体" w:eastAsia="宋体" w:hAnsi="宋体" w:cs="仿宋_GB2312" w:hint="eastAsia"/>
                <w:sz w:val="28"/>
                <w:szCs w:val="28"/>
              </w:rPr>
              <w:t>计划实</w:t>
            </w:r>
            <w:r>
              <w:rPr>
                <w:rFonts w:ascii="宋体" w:eastAsia="宋体" w:hAnsi="宋体" w:cs="仿宋_GB2312" w:hint="eastAsia"/>
                <w:sz w:val="28"/>
                <w:szCs w:val="28"/>
              </w:rPr>
              <w:t>施的有效性，对产品食品安全危害的控制能力；</w:t>
            </w:r>
            <w:r>
              <w:rPr>
                <w:rFonts w:ascii="宋体" w:eastAsia="宋体" w:hAnsi="宋体" w:cs="仿宋_GB2312" w:hint="eastAsia"/>
                <w:b/>
                <w:sz w:val="28"/>
                <w:szCs w:val="28"/>
              </w:rPr>
              <w:t>（增加）</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11</w:t>
            </w:r>
            <w:r>
              <w:rPr>
                <w:rFonts w:ascii="宋体" w:eastAsia="宋体" w:hAnsi="宋体" w:cs="仿宋_GB2312" w:hint="eastAsia"/>
                <w:sz w:val="28"/>
                <w:szCs w:val="28"/>
              </w:rPr>
              <w:t>）内部审核和管理评审。</w:t>
            </w:r>
            <w:r>
              <w:rPr>
                <w:rFonts w:ascii="宋体" w:eastAsia="宋体" w:hAnsi="宋体" w:cs="仿宋_GB2312" w:hint="eastAsia"/>
                <w:b/>
                <w:sz w:val="28"/>
                <w:szCs w:val="28"/>
              </w:rPr>
              <w:t>（增加）</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对于第一阶段审核过的</w:t>
            </w:r>
            <w:r>
              <w:rPr>
                <w:rFonts w:ascii="宋体" w:eastAsia="宋体" w:hAnsi="宋体" w:cs="仿宋_GB2312" w:hint="eastAsia"/>
                <w:sz w:val="28"/>
                <w:szCs w:val="28"/>
              </w:rPr>
              <w:t>HACCP</w:t>
            </w:r>
            <w:r>
              <w:rPr>
                <w:rFonts w:ascii="宋体" w:eastAsia="宋体" w:hAnsi="宋体" w:cs="仿宋_GB2312" w:hint="eastAsia"/>
                <w:sz w:val="28"/>
                <w:szCs w:val="28"/>
              </w:rPr>
              <w:t>体系的相应部分，被确定为实施充分有效并符合要求的，第二阶段可以不再对其审核，但认证机构应确保</w:t>
            </w:r>
            <w:r>
              <w:rPr>
                <w:rFonts w:ascii="宋体" w:eastAsia="宋体" w:hAnsi="宋体" w:cs="仿宋_GB2312" w:hint="eastAsia"/>
                <w:sz w:val="28"/>
                <w:szCs w:val="28"/>
              </w:rPr>
              <w:t>HACCP</w:t>
            </w:r>
            <w:r>
              <w:rPr>
                <w:rFonts w:ascii="宋体" w:eastAsia="宋体" w:hAnsi="宋体" w:cs="仿宋_GB2312" w:hint="eastAsia"/>
                <w:sz w:val="28"/>
                <w:szCs w:val="28"/>
              </w:rPr>
              <w:t>体系已审核的部分持续符合认证要求。第二阶段的审核报告应包含第一阶段审核中的审核发现，并且应清楚地表述第一阶段审核已经确立的符合性。</w:t>
            </w:r>
          </w:p>
          <w:p w:rsidR="006A5502" w:rsidRDefault="009B6BC2">
            <w:pPr>
              <w:spacing w:line="360" w:lineRule="auto"/>
              <w:rPr>
                <w:rFonts w:ascii="宋体" w:eastAsia="宋体" w:hAnsi="宋体" w:cs="仿宋_GB2312"/>
                <w:i/>
                <w:sz w:val="28"/>
                <w:szCs w:val="28"/>
              </w:rPr>
            </w:pPr>
            <w:r>
              <w:rPr>
                <w:rFonts w:ascii="宋体" w:eastAsia="宋体" w:hAnsi="宋体" w:cs="仿宋_GB2312" w:hint="eastAsia"/>
                <w:b/>
                <w:bCs/>
                <w:iCs/>
                <w:sz w:val="28"/>
                <w:szCs w:val="28"/>
              </w:rPr>
              <w:t>旧版本审核记录应能体现审核人员对</w:t>
            </w:r>
            <w:r>
              <w:rPr>
                <w:rFonts w:ascii="宋体" w:eastAsia="宋体" w:hAnsi="宋体" w:cs="仿宋_GB2312" w:hint="eastAsia"/>
                <w:b/>
                <w:bCs/>
                <w:iCs/>
                <w:sz w:val="28"/>
                <w:szCs w:val="28"/>
              </w:rPr>
              <w:t>HACCP</w:t>
            </w:r>
            <w:r>
              <w:rPr>
                <w:rFonts w:ascii="宋体" w:eastAsia="宋体" w:hAnsi="宋体" w:cs="仿宋_GB2312" w:hint="eastAsia"/>
                <w:b/>
                <w:bCs/>
                <w:iCs/>
                <w:sz w:val="28"/>
                <w:szCs w:val="28"/>
              </w:rPr>
              <w:t>计划中</w:t>
            </w:r>
            <w:r>
              <w:rPr>
                <w:rFonts w:ascii="宋体" w:eastAsia="宋体" w:hAnsi="宋体" w:cs="仿宋_GB2312" w:hint="eastAsia"/>
                <w:b/>
                <w:bCs/>
                <w:iCs/>
                <w:sz w:val="28"/>
                <w:szCs w:val="28"/>
              </w:rPr>
              <w:t>CCP</w:t>
            </w:r>
            <w:r>
              <w:rPr>
                <w:rFonts w:ascii="宋体" w:eastAsia="宋体" w:hAnsi="宋体" w:cs="仿宋_GB2312" w:hint="eastAsia"/>
                <w:b/>
                <w:bCs/>
                <w:iCs/>
                <w:sz w:val="28"/>
                <w:szCs w:val="28"/>
              </w:rPr>
              <w:t>技术参数的判断。（去掉）</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12</w:t>
            </w:r>
          </w:p>
        </w:tc>
        <w:tc>
          <w:tcPr>
            <w:tcW w:w="7741" w:type="dxa"/>
          </w:tcPr>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3.5.6</w:t>
            </w:r>
            <w:r>
              <w:rPr>
                <w:rFonts w:ascii="宋体" w:eastAsia="宋体" w:hAnsi="宋体" w:cs="仿宋_GB2312" w:hint="eastAsia"/>
                <w:sz w:val="28"/>
                <w:szCs w:val="28"/>
              </w:rPr>
              <w:t>认证机构如须向行业主管部门或其他第三方提供审核报告时，应获得认证委托人同意。审核报告应提供对审核的准确、简明和清晰的记录，为认证决定提供充分的信息，并应包括或引用下列内容：</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1</w:t>
            </w:r>
            <w:r>
              <w:rPr>
                <w:rFonts w:ascii="宋体" w:eastAsia="宋体" w:hAnsi="宋体" w:cs="仿宋_GB2312" w:hint="eastAsia"/>
                <w:sz w:val="28"/>
                <w:szCs w:val="28"/>
              </w:rPr>
              <w:t>）认证委托人的名称、场所、地址和审核范围；</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2</w:t>
            </w:r>
            <w:r>
              <w:rPr>
                <w:rFonts w:ascii="宋体" w:eastAsia="宋体" w:hAnsi="宋体" w:cs="仿宋_GB2312" w:hint="eastAsia"/>
                <w:sz w:val="28"/>
                <w:szCs w:val="28"/>
              </w:rPr>
              <w:t>）审核的类型、准则和目的；</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3</w:t>
            </w:r>
            <w:r>
              <w:rPr>
                <w:rFonts w:ascii="宋体" w:eastAsia="宋体" w:hAnsi="宋体" w:cs="仿宋_GB2312" w:hint="eastAsia"/>
                <w:sz w:val="28"/>
                <w:szCs w:val="28"/>
              </w:rPr>
              <w:t>）审核组组长、审核组成员及其个人注册信息；</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4</w:t>
            </w:r>
            <w:r>
              <w:rPr>
                <w:rFonts w:ascii="宋体" w:eastAsia="宋体" w:hAnsi="宋体" w:cs="仿宋_GB2312" w:hint="eastAsia"/>
                <w:sz w:val="28"/>
                <w:szCs w:val="28"/>
              </w:rPr>
              <w:t>）</w:t>
            </w:r>
            <w:r>
              <w:rPr>
                <w:rFonts w:ascii="宋体" w:eastAsia="宋体" w:hAnsi="宋体" w:cs="仿宋_GB2312" w:hint="eastAsia"/>
                <w:sz w:val="28"/>
                <w:szCs w:val="28"/>
              </w:rPr>
              <w:t xml:space="preserve"> </w:t>
            </w:r>
            <w:r>
              <w:rPr>
                <w:rFonts w:ascii="宋体" w:eastAsia="宋体" w:hAnsi="宋体" w:cs="仿宋_GB2312" w:hint="eastAsia"/>
                <w:sz w:val="28"/>
                <w:szCs w:val="28"/>
              </w:rPr>
              <w:t>审核活动的实施日期和地点，包括固定现场和临时现场；</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5</w:t>
            </w:r>
            <w:r>
              <w:rPr>
                <w:rFonts w:ascii="宋体" w:eastAsia="宋体" w:hAnsi="宋体" w:cs="仿宋_GB2312" w:hint="eastAsia"/>
                <w:sz w:val="28"/>
                <w:szCs w:val="28"/>
              </w:rPr>
              <w:t>）对偏离审核计划情况的说明，包括对审核风险及影响审核结论的不确定性的客观陈述；</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6</w:t>
            </w:r>
            <w:r>
              <w:rPr>
                <w:rFonts w:ascii="宋体" w:eastAsia="宋体" w:hAnsi="宋体" w:cs="仿宋_GB2312" w:hint="eastAsia"/>
                <w:sz w:val="28"/>
                <w:szCs w:val="28"/>
              </w:rPr>
              <w:t>）与审核类型的要求一致的审核发现、对审核证据的引用及审核结论，特别是对食品安全危害控制措施实施有效性的评价；</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7</w:t>
            </w:r>
            <w:r>
              <w:rPr>
                <w:rFonts w:ascii="宋体" w:eastAsia="宋体" w:hAnsi="宋体" w:cs="仿宋_GB2312" w:hint="eastAsia"/>
                <w:sz w:val="28"/>
                <w:szCs w:val="28"/>
              </w:rPr>
              <w:t>）发现的不符合项和其他未解决的问题；</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8</w:t>
            </w:r>
            <w:r>
              <w:rPr>
                <w:rFonts w:ascii="宋体" w:eastAsia="宋体" w:hAnsi="宋体" w:cs="仿宋_GB2312" w:hint="eastAsia"/>
                <w:sz w:val="28"/>
                <w:szCs w:val="28"/>
              </w:rPr>
              <w:t>）适用时，在上次审核后发生的影响客户</w:t>
            </w:r>
            <w:r>
              <w:rPr>
                <w:rFonts w:ascii="宋体" w:eastAsia="宋体" w:hAnsi="宋体" w:cs="仿宋_GB2312" w:hint="eastAsia"/>
                <w:sz w:val="28"/>
                <w:szCs w:val="28"/>
              </w:rPr>
              <w:t>HACCP</w:t>
            </w:r>
            <w:r>
              <w:rPr>
                <w:rFonts w:ascii="宋体" w:eastAsia="宋体" w:hAnsi="宋体" w:cs="仿宋_GB2312" w:hint="eastAsia"/>
                <w:sz w:val="28"/>
                <w:szCs w:val="28"/>
              </w:rPr>
              <w:t>体系的重要变更；</w:t>
            </w:r>
            <w:r>
              <w:rPr>
                <w:rFonts w:ascii="宋体" w:eastAsia="宋体" w:hAnsi="宋体" w:cs="仿宋_GB2312" w:hint="eastAsia"/>
                <w:sz w:val="28"/>
                <w:szCs w:val="28"/>
              </w:rPr>
              <w:t xml:space="preserve"> </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9</w:t>
            </w:r>
            <w:r>
              <w:rPr>
                <w:rFonts w:ascii="宋体" w:eastAsia="宋体" w:hAnsi="宋体" w:cs="仿宋_GB2312" w:hint="eastAsia"/>
                <w:sz w:val="28"/>
                <w:szCs w:val="28"/>
              </w:rPr>
              <w:t>）审核组的推荐意见。</w:t>
            </w:r>
          </w:p>
          <w:p w:rsidR="006A5502" w:rsidRDefault="009B6BC2">
            <w:pPr>
              <w:spacing w:line="360" w:lineRule="auto"/>
              <w:rPr>
                <w:rFonts w:ascii="宋体" w:eastAsia="宋体" w:hAnsi="宋体" w:cs="仿宋_GB2312"/>
                <w:b/>
                <w:sz w:val="28"/>
                <w:szCs w:val="28"/>
              </w:rPr>
            </w:pPr>
            <w:r>
              <w:rPr>
                <w:rFonts w:ascii="宋体" w:eastAsia="宋体" w:hAnsi="宋体" w:cs="仿宋_GB2312" w:hint="eastAsia"/>
                <w:b/>
                <w:sz w:val="28"/>
                <w:szCs w:val="28"/>
              </w:rPr>
              <w:t>（增加）</w:t>
            </w:r>
          </w:p>
          <w:p w:rsidR="006A5502" w:rsidRDefault="009B6BC2">
            <w:pPr>
              <w:spacing w:line="360" w:lineRule="auto"/>
              <w:rPr>
                <w:rFonts w:ascii="宋体" w:eastAsia="宋体" w:hAnsi="宋体" w:cs="仿宋_GB2312"/>
                <w:i/>
                <w:sz w:val="28"/>
                <w:szCs w:val="28"/>
              </w:rPr>
            </w:pPr>
            <w:r>
              <w:rPr>
                <w:rFonts w:ascii="宋体" w:eastAsia="宋体" w:hAnsi="宋体" w:cs="仿宋_GB2312" w:hint="eastAsia"/>
                <w:b/>
                <w:bCs/>
                <w:iCs/>
                <w:sz w:val="28"/>
                <w:szCs w:val="28"/>
              </w:rPr>
              <w:t>旧版本</w:t>
            </w:r>
            <w:r>
              <w:rPr>
                <w:rFonts w:ascii="宋体" w:eastAsia="宋体" w:hAnsi="宋体" w:cs="仿宋_GB2312" w:hint="eastAsia"/>
                <w:b/>
                <w:bCs/>
                <w:iCs/>
                <w:sz w:val="28"/>
                <w:szCs w:val="28"/>
              </w:rPr>
              <w:t>5.4.4</w:t>
            </w:r>
            <w:r>
              <w:rPr>
                <w:rFonts w:ascii="宋体" w:eastAsia="宋体" w:hAnsi="宋体" w:cs="仿宋_GB2312" w:hint="eastAsia"/>
                <w:b/>
                <w:bCs/>
                <w:iCs/>
                <w:sz w:val="28"/>
                <w:szCs w:val="28"/>
              </w:rPr>
              <w:t>审核组应为每次审核编写书面审核报告，认证机构应向受审核方提供审核报告。（修改）</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13</w:t>
            </w:r>
          </w:p>
        </w:tc>
        <w:tc>
          <w:tcPr>
            <w:tcW w:w="7741" w:type="dxa"/>
          </w:tcPr>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3.5.7</w:t>
            </w:r>
            <w:r>
              <w:rPr>
                <w:rFonts w:ascii="宋体" w:eastAsia="宋体" w:hAnsi="宋体" w:cs="仿宋_GB2312" w:hint="eastAsia"/>
                <w:sz w:val="28"/>
                <w:szCs w:val="28"/>
              </w:rPr>
              <w:t>产品安全性验证</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为验证危害分析的输入持续更新、危害水平在确定的可接受水平之内，前提计划和</w:t>
            </w:r>
            <w:r>
              <w:rPr>
                <w:rFonts w:ascii="宋体" w:eastAsia="宋体" w:hAnsi="宋体" w:cs="仿宋_GB2312" w:hint="eastAsia"/>
                <w:sz w:val="28"/>
                <w:szCs w:val="28"/>
              </w:rPr>
              <w:t>HACCP</w:t>
            </w:r>
            <w:r>
              <w:rPr>
                <w:rFonts w:ascii="宋体" w:eastAsia="宋体" w:hAnsi="宋体" w:cs="仿宋_GB2312" w:hint="eastAsia"/>
                <w:sz w:val="28"/>
                <w:szCs w:val="28"/>
              </w:rPr>
              <w:t>计划得以实施且有效，特别是产品的安全状</w:t>
            </w:r>
            <w:r>
              <w:rPr>
                <w:rFonts w:ascii="宋体" w:eastAsia="宋体" w:hAnsi="宋体" w:cs="仿宋_GB2312" w:hint="eastAsia"/>
                <w:sz w:val="28"/>
                <w:szCs w:val="28"/>
              </w:rPr>
              <w:t>况等情况，认证机构在现场审核或相关过程中应对申请认证的产品进行抽样验证，抽样至少应覆盖当次审核范围中所有的产品小类。</w:t>
            </w:r>
          </w:p>
          <w:p w:rsidR="006A5502" w:rsidRDefault="009B6BC2">
            <w:pPr>
              <w:spacing w:line="360" w:lineRule="auto"/>
              <w:rPr>
                <w:rFonts w:ascii="宋体" w:eastAsia="宋体" w:hAnsi="宋体" w:cs="仿宋_GB2312"/>
                <w:b/>
                <w:bCs/>
                <w:iCs/>
                <w:sz w:val="28"/>
                <w:szCs w:val="28"/>
              </w:rPr>
            </w:pPr>
            <w:r>
              <w:rPr>
                <w:rFonts w:ascii="宋体" w:eastAsia="宋体" w:hAnsi="宋体" w:cs="仿宋_GB2312" w:hint="eastAsia"/>
                <w:b/>
                <w:bCs/>
                <w:iCs/>
                <w:sz w:val="28"/>
                <w:szCs w:val="28"/>
              </w:rPr>
              <w:t>旧版本</w:t>
            </w:r>
            <w:r>
              <w:rPr>
                <w:rFonts w:ascii="宋体" w:eastAsia="宋体" w:hAnsi="宋体" w:cs="仿宋_GB2312" w:hint="eastAsia"/>
                <w:b/>
                <w:bCs/>
                <w:iCs/>
                <w:sz w:val="28"/>
                <w:szCs w:val="28"/>
              </w:rPr>
              <w:t>5.4.5</w:t>
            </w:r>
            <w:r>
              <w:rPr>
                <w:rFonts w:ascii="宋体" w:eastAsia="宋体" w:hAnsi="宋体" w:cs="仿宋_GB2312" w:hint="eastAsia"/>
                <w:b/>
                <w:bCs/>
                <w:iCs/>
                <w:sz w:val="28"/>
                <w:szCs w:val="28"/>
              </w:rPr>
              <w:t>产品安全性验证</w:t>
            </w:r>
            <w:r>
              <w:rPr>
                <w:rFonts w:ascii="宋体" w:eastAsia="宋体" w:hAnsi="宋体" w:cs="仿宋_GB2312" w:hint="eastAsia"/>
                <w:b/>
                <w:bCs/>
                <w:iCs/>
                <w:sz w:val="28"/>
                <w:szCs w:val="28"/>
              </w:rPr>
              <w:t xml:space="preserve"> </w:t>
            </w:r>
          </w:p>
          <w:p w:rsidR="006A5502" w:rsidRDefault="009B6BC2">
            <w:pPr>
              <w:spacing w:line="360" w:lineRule="auto"/>
              <w:rPr>
                <w:rFonts w:ascii="仿宋" w:eastAsia="仿宋" w:hAnsi="仿宋" w:cs="仿宋"/>
                <w:b/>
                <w:bCs/>
                <w:sz w:val="28"/>
                <w:szCs w:val="28"/>
              </w:rPr>
            </w:pPr>
            <w:r>
              <w:rPr>
                <w:rFonts w:ascii="宋体" w:eastAsia="宋体" w:hAnsi="宋体" w:cs="仿宋_GB2312" w:hint="eastAsia"/>
                <w:b/>
                <w:bCs/>
                <w:iCs/>
                <w:sz w:val="28"/>
                <w:szCs w:val="28"/>
              </w:rPr>
              <w:t>为验证危害分析的输入持续更新、危害水平在确定的可接受水平之内、</w:t>
            </w:r>
            <w:r>
              <w:rPr>
                <w:rFonts w:ascii="宋体" w:eastAsia="宋体" w:hAnsi="宋体" w:cs="仿宋_GB2312" w:hint="eastAsia"/>
                <w:b/>
                <w:bCs/>
                <w:iCs/>
                <w:sz w:val="28"/>
                <w:szCs w:val="28"/>
              </w:rPr>
              <w:t>HACCP</w:t>
            </w:r>
            <w:r>
              <w:rPr>
                <w:rFonts w:ascii="宋体" w:eastAsia="宋体" w:hAnsi="宋体" w:cs="仿宋_GB2312" w:hint="eastAsia"/>
                <w:b/>
                <w:bCs/>
                <w:iCs/>
                <w:sz w:val="28"/>
                <w:szCs w:val="28"/>
              </w:rPr>
              <w:t>计划和前提计划得以实施且有效，特别是产品的安全状况等情况，在现场审核或相关过程中应采取对申请认证产品进行抽样检验的方法验证产品的安全性。（修改）</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14</w:t>
            </w:r>
          </w:p>
        </w:tc>
        <w:tc>
          <w:tcPr>
            <w:tcW w:w="7741" w:type="dxa"/>
          </w:tcPr>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3.5.7</w:t>
            </w:r>
            <w:r>
              <w:rPr>
                <w:rFonts w:ascii="宋体" w:eastAsia="宋体" w:hAnsi="宋体" w:cs="仿宋_GB2312" w:hint="eastAsia"/>
                <w:sz w:val="28"/>
                <w:szCs w:val="28"/>
              </w:rPr>
              <w:t>产品安全性的验证可采取下列方式：</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1</w:t>
            </w:r>
            <w:r>
              <w:rPr>
                <w:rFonts w:ascii="宋体" w:eastAsia="宋体" w:hAnsi="宋体" w:cs="仿宋_GB2312" w:hint="eastAsia"/>
                <w:sz w:val="28"/>
                <w:szCs w:val="28"/>
              </w:rPr>
              <w:t>）根据我国和进口国（地区）相关指南、标准、规范或相关要求确定检验方法和检验项目，在现场或销售终端抽样并委托具备法定资质的第三方检验检测机构进行产品检测；</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2</w:t>
            </w:r>
            <w:r>
              <w:rPr>
                <w:rFonts w:ascii="宋体" w:eastAsia="宋体" w:hAnsi="宋体" w:cs="仿宋_GB2312" w:hint="eastAsia"/>
                <w:sz w:val="28"/>
                <w:szCs w:val="28"/>
              </w:rPr>
              <w:t>）由现场审核人员进行风险评估，并现场见证认证委托人实施的产品安全性验证。认证机构应对检验设施与检验人员提出相应的控制要求；</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3</w:t>
            </w:r>
            <w:r>
              <w:rPr>
                <w:rFonts w:ascii="宋体" w:eastAsia="宋体" w:hAnsi="宋体" w:cs="仿宋_GB2312" w:hint="eastAsia"/>
                <w:sz w:val="28"/>
                <w:szCs w:val="28"/>
              </w:rPr>
              <w:t>）由现场审核人员确认并收集</w:t>
            </w:r>
            <w:r>
              <w:rPr>
                <w:rFonts w:ascii="宋体" w:eastAsia="宋体" w:hAnsi="宋体" w:cs="仿宋_GB2312" w:hint="eastAsia"/>
                <w:sz w:val="28"/>
                <w:szCs w:val="28"/>
              </w:rPr>
              <w:t>12</w:t>
            </w:r>
            <w:r>
              <w:rPr>
                <w:rFonts w:ascii="宋体" w:eastAsia="宋体" w:hAnsi="宋体" w:cs="仿宋_GB2312" w:hint="eastAsia"/>
                <w:sz w:val="28"/>
                <w:szCs w:val="28"/>
              </w:rPr>
              <w:t>个月内由具备法定资质的第三方检验检测机构出具的检验报告。当认证机构认为检验项目不足以验证产品的安全性时，应采取相应的处理措施。</w:t>
            </w:r>
          </w:p>
          <w:p w:rsidR="006A5502" w:rsidRDefault="009B6BC2">
            <w:pPr>
              <w:adjustRightInd w:val="0"/>
              <w:snapToGrid w:val="0"/>
              <w:spacing w:line="500" w:lineRule="exact"/>
              <w:rPr>
                <w:rFonts w:ascii="宋体" w:eastAsia="宋体" w:hAnsi="宋体"/>
                <w:b/>
                <w:bCs/>
                <w:sz w:val="28"/>
                <w:szCs w:val="28"/>
              </w:rPr>
            </w:pPr>
            <w:r>
              <w:rPr>
                <w:rFonts w:ascii="宋体" w:eastAsia="宋体" w:hAnsi="宋体" w:hint="eastAsia"/>
                <w:b/>
                <w:bCs/>
                <w:sz w:val="28"/>
                <w:szCs w:val="28"/>
              </w:rPr>
              <w:t>旧版本</w:t>
            </w:r>
            <w:r>
              <w:rPr>
                <w:rFonts w:ascii="宋体" w:eastAsia="宋体" w:hAnsi="宋体" w:hint="eastAsia"/>
                <w:b/>
                <w:bCs/>
                <w:sz w:val="28"/>
                <w:szCs w:val="28"/>
              </w:rPr>
              <w:t>5.4.5</w:t>
            </w:r>
            <w:r>
              <w:rPr>
                <w:rFonts w:ascii="宋体" w:eastAsia="宋体" w:hAnsi="宋体" w:hint="eastAsia"/>
                <w:b/>
                <w:bCs/>
                <w:sz w:val="28"/>
                <w:szCs w:val="28"/>
              </w:rPr>
              <w:t>认证机构应根据我国和进口国（地区）有关指南、标准</w:t>
            </w:r>
            <w:r>
              <w:rPr>
                <w:rFonts w:ascii="宋体" w:eastAsia="宋体" w:hAnsi="宋体" w:hint="eastAsia"/>
                <w:b/>
                <w:bCs/>
                <w:sz w:val="28"/>
                <w:szCs w:val="28"/>
              </w:rPr>
              <w:t>、规范或相关要求策划抽样检验活动，确定检验方法和检验项目。抽样检验可采用以下三种方式：</w:t>
            </w:r>
          </w:p>
          <w:p w:rsidR="006A5502" w:rsidRDefault="009B6BC2">
            <w:pPr>
              <w:adjustRightInd w:val="0"/>
              <w:snapToGrid w:val="0"/>
              <w:spacing w:line="500" w:lineRule="exact"/>
              <w:rPr>
                <w:rFonts w:ascii="宋体" w:eastAsia="宋体" w:hAnsi="宋体"/>
                <w:b/>
                <w:bCs/>
                <w:sz w:val="28"/>
                <w:szCs w:val="28"/>
              </w:rPr>
            </w:pPr>
            <w:r>
              <w:rPr>
                <w:rFonts w:ascii="宋体" w:eastAsia="宋体" w:hAnsi="宋体" w:hint="eastAsia"/>
                <w:b/>
                <w:bCs/>
                <w:sz w:val="28"/>
                <w:szCs w:val="28"/>
              </w:rPr>
              <w:t>（</w:t>
            </w:r>
            <w:r>
              <w:rPr>
                <w:rFonts w:ascii="宋体" w:eastAsia="宋体" w:hAnsi="宋体" w:hint="eastAsia"/>
                <w:b/>
                <w:bCs/>
                <w:sz w:val="28"/>
                <w:szCs w:val="28"/>
              </w:rPr>
              <w:t>1</w:t>
            </w:r>
            <w:r>
              <w:rPr>
                <w:rFonts w:ascii="宋体" w:eastAsia="宋体" w:hAnsi="宋体" w:hint="eastAsia"/>
                <w:b/>
                <w:bCs/>
                <w:sz w:val="28"/>
                <w:szCs w:val="28"/>
              </w:rPr>
              <w:t>）委托具备相应能力的检测机构完成，检验机构应满足</w:t>
            </w:r>
            <w:r>
              <w:rPr>
                <w:rFonts w:ascii="宋体" w:eastAsia="宋体" w:hAnsi="宋体" w:hint="eastAsia"/>
                <w:b/>
                <w:bCs/>
                <w:sz w:val="28"/>
                <w:szCs w:val="28"/>
              </w:rPr>
              <w:t>GB/T 27025</w:t>
            </w:r>
            <w:r>
              <w:rPr>
                <w:rFonts w:ascii="宋体" w:eastAsia="宋体" w:hAnsi="宋体" w:hint="eastAsia"/>
                <w:b/>
                <w:bCs/>
                <w:sz w:val="28"/>
                <w:szCs w:val="28"/>
              </w:rPr>
              <w:t>的要求；或</w:t>
            </w:r>
          </w:p>
          <w:p w:rsidR="006A5502" w:rsidRDefault="009B6BC2">
            <w:pPr>
              <w:adjustRightInd w:val="0"/>
              <w:snapToGrid w:val="0"/>
              <w:spacing w:line="500" w:lineRule="exact"/>
              <w:rPr>
                <w:rFonts w:ascii="宋体" w:eastAsia="宋体" w:hAnsi="宋体"/>
                <w:b/>
                <w:bCs/>
                <w:sz w:val="28"/>
                <w:szCs w:val="28"/>
              </w:rPr>
            </w:pPr>
            <w:r>
              <w:rPr>
                <w:rFonts w:ascii="宋体" w:eastAsia="宋体" w:hAnsi="宋体" w:hint="eastAsia"/>
                <w:b/>
                <w:bCs/>
                <w:sz w:val="28"/>
                <w:szCs w:val="28"/>
              </w:rPr>
              <w:t>（</w:t>
            </w:r>
            <w:r>
              <w:rPr>
                <w:rFonts w:ascii="宋体" w:eastAsia="宋体" w:hAnsi="宋体" w:hint="eastAsia"/>
                <w:b/>
                <w:bCs/>
                <w:sz w:val="28"/>
                <w:szCs w:val="28"/>
              </w:rPr>
              <w:t>2</w:t>
            </w:r>
            <w:r>
              <w:rPr>
                <w:rFonts w:ascii="宋体" w:eastAsia="宋体" w:hAnsi="宋体" w:hint="eastAsia"/>
                <w:b/>
                <w:bCs/>
                <w:sz w:val="28"/>
                <w:szCs w:val="28"/>
              </w:rPr>
              <w:t>）由现场审核人员利用申请人的检验设施完成；或</w:t>
            </w:r>
          </w:p>
          <w:p w:rsidR="006A5502" w:rsidRDefault="009B6BC2">
            <w:pPr>
              <w:adjustRightInd w:val="0"/>
              <w:snapToGrid w:val="0"/>
              <w:spacing w:line="500" w:lineRule="exact"/>
              <w:rPr>
                <w:rFonts w:ascii="宋体" w:eastAsia="宋体" w:hAnsi="宋体"/>
                <w:b/>
                <w:bCs/>
                <w:sz w:val="28"/>
                <w:szCs w:val="28"/>
              </w:rPr>
            </w:pPr>
            <w:r>
              <w:rPr>
                <w:rFonts w:ascii="宋体" w:eastAsia="宋体" w:hAnsi="宋体" w:hint="eastAsia"/>
                <w:b/>
                <w:bCs/>
                <w:sz w:val="28"/>
                <w:szCs w:val="28"/>
              </w:rPr>
              <w:t>（</w:t>
            </w:r>
            <w:r>
              <w:rPr>
                <w:rFonts w:ascii="宋体" w:eastAsia="宋体" w:hAnsi="宋体" w:hint="eastAsia"/>
                <w:b/>
                <w:bCs/>
                <w:sz w:val="28"/>
                <w:szCs w:val="28"/>
              </w:rPr>
              <w:t>3</w:t>
            </w:r>
            <w:r>
              <w:rPr>
                <w:rFonts w:ascii="宋体" w:eastAsia="宋体" w:hAnsi="宋体" w:hint="eastAsia"/>
                <w:b/>
                <w:bCs/>
                <w:sz w:val="28"/>
                <w:szCs w:val="28"/>
              </w:rPr>
              <w:t>）由现场审核人员确认由其他检验机构出具的检验结果的方式完成。</w:t>
            </w:r>
          </w:p>
          <w:p w:rsidR="006A5502" w:rsidRDefault="009B6BC2">
            <w:pPr>
              <w:adjustRightInd w:val="0"/>
              <w:snapToGrid w:val="0"/>
              <w:spacing w:line="500" w:lineRule="exact"/>
              <w:rPr>
                <w:rFonts w:ascii="宋体" w:eastAsia="宋体" w:hAnsi="宋体"/>
                <w:b/>
                <w:bCs/>
                <w:sz w:val="28"/>
                <w:szCs w:val="28"/>
              </w:rPr>
            </w:pPr>
            <w:r>
              <w:rPr>
                <w:rFonts w:ascii="宋体" w:eastAsia="宋体" w:hAnsi="宋体" w:hint="eastAsia"/>
                <w:b/>
                <w:bCs/>
                <w:sz w:val="28"/>
                <w:szCs w:val="28"/>
              </w:rPr>
              <w:t>当采用利用申请人的检验设施完成检验时，认证机构应提出对所用检验设施的控制要求；</w:t>
            </w:r>
          </w:p>
          <w:p w:rsidR="006A5502" w:rsidRDefault="009B6BC2">
            <w:pPr>
              <w:adjustRightInd w:val="0"/>
              <w:snapToGrid w:val="0"/>
              <w:spacing w:line="500" w:lineRule="exact"/>
              <w:rPr>
                <w:rFonts w:ascii="宋体" w:eastAsia="宋体" w:hAnsi="宋体"/>
                <w:b/>
                <w:bCs/>
                <w:sz w:val="28"/>
                <w:szCs w:val="28"/>
              </w:rPr>
            </w:pPr>
            <w:r>
              <w:rPr>
                <w:rFonts w:ascii="宋体" w:eastAsia="宋体" w:hAnsi="宋体" w:hint="eastAsia"/>
                <w:b/>
                <w:bCs/>
                <w:sz w:val="28"/>
                <w:szCs w:val="28"/>
              </w:rPr>
              <w:t>当采用确认由其他检验机构出具检验结果的方式完成检验时，出具检验结果的检验机构应具备资质和能力，并依据《检测和校准实验室能力的通用要求》（</w:t>
            </w:r>
            <w:r>
              <w:rPr>
                <w:rFonts w:ascii="宋体" w:eastAsia="宋体" w:hAnsi="宋体" w:hint="eastAsia"/>
                <w:b/>
                <w:bCs/>
                <w:sz w:val="28"/>
                <w:szCs w:val="28"/>
              </w:rPr>
              <w:t>GB/T</w:t>
            </w:r>
            <w:r>
              <w:rPr>
                <w:rFonts w:ascii="宋体" w:eastAsia="宋体" w:hAnsi="宋体" w:hint="eastAsia"/>
                <w:b/>
                <w:bCs/>
                <w:sz w:val="28"/>
                <w:szCs w:val="28"/>
              </w:rPr>
              <w:t xml:space="preserve"> 27025</w:t>
            </w:r>
            <w:r>
              <w:rPr>
                <w:rFonts w:ascii="宋体" w:eastAsia="宋体" w:hAnsi="宋体" w:hint="eastAsia"/>
                <w:b/>
                <w:bCs/>
                <w:sz w:val="28"/>
                <w:szCs w:val="28"/>
              </w:rPr>
              <w:t>）获得实验室认可。同时，认证机构应提出以下相应的控制要求：</w:t>
            </w:r>
          </w:p>
          <w:p w:rsidR="006A5502" w:rsidRDefault="009B6BC2">
            <w:pPr>
              <w:adjustRightInd w:val="0"/>
              <w:snapToGrid w:val="0"/>
              <w:spacing w:line="500" w:lineRule="exact"/>
              <w:rPr>
                <w:rFonts w:ascii="宋体" w:eastAsia="宋体" w:hAnsi="宋体"/>
                <w:b/>
                <w:bCs/>
                <w:sz w:val="28"/>
                <w:szCs w:val="28"/>
              </w:rPr>
            </w:pPr>
            <w:r>
              <w:rPr>
                <w:rFonts w:ascii="宋体" w:eastAsia="宋体" w:hAnsi="宋体" w:hint="eastAsia"/>
                <w:b/>
                <w:bCs/>
                <w:sz w:val="28"/>
                <w:szCs w:val="28"/>
              </w:rPr>
              <w:t>（</w:t>
            </w:r>
            <w:r>
              <w:rPr>
                <w:rFonts w:ascii="宋体" w:eastAsia="宋体" w:hAnsi="宋体" w:hint="eastAsia"/>
                <w:b/>
                <w:bCs/>
                <w:sz w:val="28"/>
                <w:szCs w:val="28"/>
              </w:rPr>
              <w:t>1</w:t>
            </w:r>
            <w:r>
              <w:rPr>
                <w:rFonts w:ascii="宋体" w:eastAsia="宋体" w:hAnsi="宋体" w:hint="eastAsia"/>
                <w:b/>
                <w:bCs/>
                <w:sz w:val="28"/>
                <w:szCs w:val="28"/>
              </w:rPr>
              <w:t>）检验结果时效性的合理界定；</w:t>
            </w:r>
          </w:p>
          <w:p w:rsidR="006A5502" w:rsidRDefault="009B6BC2">
            <w:pPr>
              <w:adjustRightInd w:val="0"/>
              <w:snapToGrid w:val="0"/>
              <w:spacing w:line="500" w:lineRule="exact"/>
              <w:rPr>
                <w:rFonts w:ascii="宋体" w:eastAsia="宋体" w:hAnsi="宋体"/>
                <w:b/>
                <w:bCs/>
                <w:sz w:val="28"/>
                <w:szCs w:val="28"/>
              </w:rPr>
            </w:pPr>
            <w:r>
              <w:rPr>
                <w:rFonts w:ascii="宋体" w:eastAsia="宋体" w:hAnsi="宋体" w:hint="eastAsia"/>
                <w:b/>
                <w:bCs/>
                <w:sz w:val="28"/>
                <w:szCs w:val="28"/>
              </w:rPr>
              <w:t>（</w:t>
            </w:r>
            <w:r>
              <w:rPr>
                <w:rFonts w:ascii="宋体" w:eastAsia="宋体" w:hAnsi="宋体" w:hint="eastAsia"/>
                <w:b/>
                <w:bCs/>
                <w:sz w:val="28"/>
                <w:szCs w:val="28"/>
              </w:rPr>
              <w:t>2</w:t>
            </w:r>
            <w:r>
              <w:rPr>
                <w:rFonts w:ascii="宋体" w:eastAsia="宋体" w:hAnsi="宋体" w:hint="eastAsia"/>
                <w:b/>
                <w:bCs/>
                <w:sz w:val="28"/>
                <w:szCs w:val="28"/>
              </w:rPr>
              <w:t>）检验结果中的检验项目不全时的处理方式。</w:t>
            </w:r>
          </w:p>
          <w:p w:rsidR="006A5502" w:rsidRDefault="009B6BC2">
            <w:pPr>
              <w:adjustRightInd w:val="0"/>
              <w:snapToGrid w:val="0"/>
              <w:spacing w:line="500" w:lineRule="exact"/>
              <w:rPr>
                <w:rFonts w:ascii="仿宋" w:eastAsia="仿宋" w:hAnsi="仿宋" w:cs="仿宋"/>
                <w:b/>
                <w:bCs/>
                <w:sz w:val="28"/>
                <w:szCs w:val="28"/>
              </w:rPr>
            </w:pPr>
            <w:r>
              <w:rPr>
                <w:rFonts w:ascii="宋体" w:eastAsia="宋体" w:hAnsi="宋体" w:hint="eastAsia"/>
                <w:b/>
                <w:bCs/>
                <w:sz w:val="28"/>
                <w:szCs w:val="28"/>
              </w:rPr>
              <w:t>(</w:t>
            </w:r>
            <w:r>
              <w:rPr>
                <w:rFonts w:ascii="宋体" w:eastAsia="宋体" w:hAnsi="宋体" w:hint="eastAsia"/>
                <w:b/>
                <w:bCs/>
                <w:sz w:val="28"/>
                <w:szCs w:val="28"/>
              </w:rPr>
              <w:t>修改</w:t>
            </w:r>
            <w:r>
              <w:rPr>
                <w:rFonts w:ascii="宋体" w:eastAsia="宋体" w:hAnsi="宋体" w:hint="eastAsia"/>
                <w:b/>
                <w:bCs/>
                <w:sz w:val="28"/>
                <w:szCs w:val="28"/>
              </w:rPr>
              <w:t>)</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15</w:t>
            </w:r>
          </w:p>
        </w:tc>
        <w:tc>
          <w:tcPr>
            <w:tcW w:w="7741" w:type="dxa"/>
          </w:tcPr>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3.6.1</w:t>
            </w:r>
            <w:r>
              <w:rPr>
                <w:rFonts w:ascii="宋体" w:eastAsia="宋体" w:hAnsi="宋体" w:cs="仿宋_GB2312" w:hint="eastAsia"/>
                <w:sz w:val="28"/>
                <w:szCs w:val="28"/>
              </w:rPr>
              <w:t>对于符合认证要求的认证委托人，认证机构应颁发认证证书；对于不符合认证要求的认证委托人，认证机构应告知其不能通过认证的原因。</w:t>
            </w:r>
          </w:p>
          <w:p w:rsidR="006A5502" w:rsidRDefault="009B6BC2">
            <w:pPr>
              <w:spacing w:line="360" w:lineRule="auto"/>
              <w:rPr>
                <w:rFonts w:ascii="宋体" w:eastAsia="宋体" w:hAnsi="宋体"/>
                <w:b/>
                <w:bCs/>
                <w:sz w:val="28"/>
                <w:szCs w:val="28"/>
              </w:rPr>
            </w:pPr>
            <w:r>
              <w:rPr>
                <w:rFonts w:ascii="宋体" w:eastAsia="宋体" w:hAnsi="宋体" w:cs="仿宋_GB2312" w:hint="eastAsia"/>
                <w:b/>
                <w:bCs/>
                <w:iCs/>
                <w:sz w:val="28"/>
                <w:szCs w:val="28"/>
              </w:rPr>
              <w:t>旧版本</w:t>
            </w:r>
            <w:r>
              <w:rPr>
                <w:rFonts w:ascii="宋体" w:eastAsia="宋体" w:hAnsi="宋体" w:cs="仿宋_GB2312" w:hint="eastAsia"/>
                <w:b/>
                <w:bCs/>
                <w:iCs/>
                <w:sz w:val="28"/>
                <w:szCs w:val="28"/>
              </w:rPr>
              <w:t>5.5.1</w:t>
            </w:r>
            <w:r>
              <w:rPr>
                <w:rFonts w:ascii="宋体" w:eastAsia="宋体" w:hAnsi="宋体" w:cs="仿宋_GB2312" w:hint="eastAsia"/>
                <w:b/>
                <w:bCs/>
                <w:iCs/>
                <w:sz w:val="28"/>
                <w:szCs w:val="28"/>
              </w:rPr>
              <w:t>对于符合认证要求的受审核方，认证机构应颁发认证证书；对于不符合认证要求的受审核方，认证机构应以书面的形式告知其不能通过认证的原因。（修改）</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16</w:t>
            </w:r>
          </w:p>
        </w:tc>
        <w:tc>
          <w:tcPr>
            <w:tcW w:w="7741" w:type="dxa"/>
          </w:tcPr>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3.6.2</w:t>
            </w:r>
            <w:r>
              <w:rPr>
                <w:rFonts w:ascii="宋体" w:eastAsia="宋体" w:hAnsi="宋体" w:cs="仿宋_GB2312" w:hint="eastAsia"/>
                <w:sz w:val="28"/>
                <w:szCs w:val="28"/>
              </w:rPr>
              <w:t>对认证决定的申投诉</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认证委托人认为</w:t>
            </w:r>
            <w:r>
              <w:rPr>
                <w:rFonts w:ascii="宋体" w:eastAsia="宋体" w:hAnsi="宋体" w:cs="仿宋_GB2312" w:hint="eastAsia"/>
                <w:sz w:val="28"/>
                <w:szCs w:val="28"/>
              </w:rPr>
              <w:t>认证机构行为违反了相关法规，严重侵害了自身合法权益的，可以直接向各级认证监管部门投诉。</w:t>
            </w:r>
          </w:p>
          <w:p w:rsidR="006A5502" w:rsidRDefault="009B6BC2">
            <w:pPr>
              <w:spacing w:line="360" w:lineRule="auto"/>
              <w:rPr>
                <w:rFonts w:ascii="宋体" w:eastAsia="宋体" w:hAnsi="宋体" w:cs="仿宋_GB2312"/>
                <w:b/>
                <w:bCs/>
                <w:iCs/>
                <w:sz w:val="28"/>
                <w:szCs w:val="28"/>
              </w:rPr>
            </w:pPr>
            <w:r>
              <w:rPr>
                <w:rFonts w:ascii="宋体" w:eastAsia="宋体" w:hAnsi="宋体" w:cs="仿宋_GB2312" w:hint="eastAsia"/>
                <w:b/>
                <w:bCs/>
                <w:iCs/>
                <w:sz w:val="28"/>
                <w:szCs w:val="28"/>
              </w:rPr>
              <w:t>旧版本</w:t>
            </w:r>
            <w:r>
              <w:rPr>
                <w:rFonts w:ascii="宋体" w:eastAsia="宋体" w:hAnsi="宋体" w:cs="仿宋_GB2312" w:hint="eastAsia"/>
                <w:b/>
                <w:bCs/>
                <w:iCs/>
                <w:sz w:val="28"/>
                <w:szCs w:val="28"/>
              </w:rPr>
              <w:t xml:space="preserve">5.5.2 </w:t>
            </w:r>
            <w:r>
              <w:rPr>
                <w:rFonts w:ascii="宋体" w:eastAsia="宋体" w:hAnsi="宋体" w:cs="仿宋_GB2312" w:hint="eastAsia"/>
                <w:b/>
                <w:bCs/>
                <w:iCs/>
                <w:sz w:val="28"/>
                <w:szCs w:val="28"/>
              </w:rPr>
              <w:t>对认证决定的申诉</w:t>
            </w:r>
          </w:p>
          <w:p w:rsidR="006A5502" w:rsidRDefault="009B6BC2">
            <w:pPr>
              <w:spacing w:line="360" w:lineRule="auto"/>
              <w:rPr>
                <w:rFonts w:ascii="宋体" w:eastAsia="宋体" w:hAnsi="宋体"/>
                <w:b/>
                <w:bCs/>
                <w:sz w:val="28"/>
                <w:szCs w:val="28"/>
              </w:rPr>
            </w:pPr>
            <w:r>
              <w:rPr>
                <w:rFonts w:ascii="宋体" w:eastAsia="宋体" w:hAnsi="宋体" w:cs="仿宋_GB2312" w:hint="eastAsia"/>
                <w:b/>
                <w:bCs/>
                <w:iCs/>
                <w:sz w:val="28"/>
                <w:szCs w:val="28"/>
              </w:rPr>
              <w:t>受审核方认为认证机构行为严重侵害了自身合法权益的，可以直接向国家认监委申诉。（修改）</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17</w:t>
            </w:r>
          </w:p>
        </w:tc>
        <w:tc>
          <w:tcPr>
            <w:tcW w:w="7741" w:type="dxa"/>
          </w:tcPr>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 xml:space="preserve">3.7 </w:t>
            </w:r>
            <w:r>
              <w:rPr>
                <w:rFonts w:ascii="宋体" w:eastAsia="宋体" w:hAnsi="宋体" w:cs="仿宋_GB2312" w:hint="eastAsia"/>
                <w:sz w:val="28"/>
                <w:szCs w:val="28"/>
              </w:rPr>
              <w:t>监督活动</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认证机构应策划相应的监督活动，对获证组织体系范围内有代表性的区域和职能进行监督，并考虑获证组织及其管理体系的变更情况。监督活动包括监督审核和跟踪调查。</w:t>
            </w:r>
          </w:p>
          <w:p w:rsidR="006A5502" w:rsidRDefault="009B6BC2">
            <w:pPr>
              <w:spacing w:line="360" w:lineRule="auto"/>
              <w:rPr>
                <w:rFonts w:ascii="宋体" w:eastAsia="宋体" w:hAnsi="宋体" w:cs="仿宋_GB2312"/>
                <w:b/>
                <w:bCs/>
                <w:iCs/>
                <w:sz w:val="28"/>
                <w:szCs w:val="28"/>
              </w:rPr>
            </w:pPr>
            <w:r>
              <w:rPr>
                <w:rFonts w:ascii="宋体" w:eastAsia="宋体" w:hAnsi="宋体" w:cs="仿宋_GB2312" w:hint="eastAsia"/>
                <w:b/>
                <w:bCs/>
                <w:iCs/>
                <w:sz w:val="28"/>
                <w:szCs w:val="28"/>
              </w:rPr>
              <w:t>旧版本</w:t>
            </w:r>
            <w:r>
              <w:rPr>
                <w:rFonts w:ascii="宋体" w:eastAsia="宋体" w:hAnsi="宋体" w:cs="仿宋_GB2312" w:hint="eastAsia"/>
                <w:b/>
                <w:bCs/>
                <w:iCs/>
                <w:sz w:val="28"/>
                <w:szCs w:val="28"/>
              </w:rPr>
              <w:t>5.6</w:t>
            </w:r>
            <w:r>
              <w:rPr>
                <w:rFonts w:ascii="宋体" w:eastAsia="宋体" w:hAnsi="宋体" w:cs="仿宋_GB2312" w:hint="eastAsia"/>
                <w:b/>
                <w:bCs/>
                <w:iCs/>
                <w:sz w:val="28"/>
                <w:szCs w:val="28"/>
              </w:rPr>
              <w:t>跟踪监督</w:t>
            </w:r>
          </w:p>
          <w:p w:rsidR="006A5502" w:rsidRDefault="009B6BC2">
            <w:pPr>
              <w:spacing w:line="360" w:lineRule="auto"/>
              <w:rPr>
                <w:rFonts w:ascii="宋体" w:eastAsia="宋体" w:hAnsi="宋体" w:cs="仿宋_GB2312"/>
                <w:sz w:val="28"/>
                <w:szCs w:val="28"/>
              </w:rPr>
            </w:pPr>
            <w:r>
              <w:rPr>
                <w:rFonts w:ascii="宋体" w:eastAsia="宋体" w:hAnsi="宋体" w:cs="仿宋_GB2312" w:hint="eastAsia"/>
                <w:b/>
                <w:bCs/>
                <w:iCs/>
                <w:sz w:val="28"/>
                <w:szCs w:val="28"/>
              </w:rPr>
              <w:t>认证机构应依法对获证组织实施跟踪监督，包括监督审核、跟踪调查等。（修改）</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18</w:t>
            </w:r>
          </w:p>
        </w:tc>
        <w:tc>
          <w:tcPr>
            <w:tcW w:w="7741" w:type="dxa"/>
          </w:tcPr>
          <w:p w:rsidR="006A5502" w:rsidRDefault="009B6BC2">
            <w:pPr>
              <w:spacing w:line="360" w:lineRule="auto"/>
              <w:rPr>
                <w:rFonts w:ascii="宋体" w:eastAsia="宋体" w:hAnsi="宋体" w:cs="仿宋_GB2312"/>
                <w:sz w:val="28"/>
                <w:szCs w:val="28"/>
              </w:rPr>
            </w:pPr>
            <w:r>
              <w:rPr>
                <w:rFonts w:ascii="宋体" w:eastAsia="宋体" w:hAnsi="宋体" w:cs="仿宋_GB2312" w:hint="eastAsia"/>
                <w:sz w:val="28"/>
                <w:szCs w:val="28"/>
              </w:rPr>
              <w:t xml:space="preserve">3.7.1.2 </w:t>
            </w:r>
            <w:r>
              <w:rPr>
                <w:rFonts w:ascii="宋体" w:eastAsia="宋体" w:hAnsi="宋体" w:cs="仿宋_GB2312" w:hint="eastAsia"/>
                <w:sz w:val="28"/>
                <w:szCs w:val="28"/>
              </w:rPr>
              <w:t>每次监督审核应尽可能覆盖</w:t>
            </w:r>
            <w:r>
              <w:rPr>
                <w:rFonts w:ascii="宋体" w:eastAsia="宋体" w:hAnsi="宋体" w:cs="仿宋_GB2312" w:hint="eastAsia"/>
                <w:sz w:val="28"/>
                <w:szCs w:val="28"/>
              </w:rPr>
              <w:t>HACCP</w:t>
            </w:r>
            <w:r>
              <w:rPr>
                <w:rFonts w:ascii="宋体" w:eastAsia="宋体" w:hAnsi="宋体" w:cs="仿宋_GB2312" w:hint="eastAsia"/>
                <w:sz w:val="28"/>
                <w:szCs w:val="28"/>
              </w:rPr>
              <w:t>认证范围内的产品</w:t>
            </w:r>
            <w:r>
              <w:rPr>
                <w:rFonts w:ascii="宋体" w:eastAsia="宋体" w:hAnsi="宋体" w:cs="仿宋_GB2312" w:hint="eastAsia"/>
                <w:sz w:val="28"/>
                <w:szCs w:val="28"/>
              </w:rPr>
              <w:t>/</w:t>
            </w:r>
            <w:r>
              <w:rPr>
                <w:rFonts w:ascii="宋体" w:eastAsia="宋体" w:hAnsi="宋体" w:cs="仿宋_GB2312" w:hint="eastAsia"/>
                <w:sz w:val="28"/>
                <w:szCs w:val="28"/>
              </w:rPr>
              <w:t>服务。由于产品生产季节性或客户需求等原因，难以覆盖所有产品</w:t>
            </w:r>
            <w:r>
              <w:rPr>
                <w:rFonts w:ascii="宋体" w:eastAsia="宋体" w:hAnsi="宋体" w:cs="仿宋_GB2312" w:hint="eastAsia"/>
                <w:sz w:val="28"/>
                <w:szCs w:val="28"/>
              </w:rPr>
              <w:t>/</w:t>
            </w:r>
            <w:r>
              <w:rPr>
                <w:rFonts w:ascii="宋体" w:eastAsia="宋体" w:hAnsi="宋体" w:cs="仿宋_GB2312" w:hint="eastAsia"/>
                <w:sz w:val="28"/>
                <w:szCs w:val="28"/>
              </w:rPr>
              <w:t>服务的，认证周期内的监督审核至少应覆盖认证范围内所有的产品</w:t>
            </w:r>
            <w:r>
              <w:rPr>
                <w:rFonts w:ascii="宋体" w:eastAsia="宋体" w:hAnsi="宋体" w:cs="仿宋_GB2312" w:hint="eastAsia"/>
                <w:sz w:val="28"/>
                <w:szCs w:val="28"/>
              </w:rPr>
              <w:t>/</w:t>
            </w:r>
            <w:r>
              <w:rPr>
                <w:rFonts w:ascii="宋体" w:eastAsia="宋体" w:hAnsi="宋体" w:cs="仿宋_GB2312" w:hint="eastAsia"/>
                <w:sz w:val="28"/>
                <w:szCs w:val="28"/>
              </w:rPr>
              <w:t>服务类别，必要时可分多次实施。</w:t>
            </w:r>
          </w:p>
          <w:p w:rsidR="006A5502" w:rsidRDefault="009B6BC2">
            <w:pPr>
              <w:spacing w:line="360" w:lineRule="auto"/>
              <w:rPr>
                <w:rFonts w:asciiTheme="minorEastAsia" w:hAnsiTheme="minorEastAsia" w:cstheme="minorEastAsia"/>
                <w:b/>
                <w:bCs/>
                <w:spacing w:val="-12"/>
                <w:sz w:val="28"/>
                <w:szCs w:val="28"/>
              </w:rPr>
            </w:pPr>
            <w:r>
              <w:rPr>
                <w:rFonts w:asciiTheme="minorEastAsia" w:hAnsiTheme="minorEastAsia" w:cstheme="minorEastAsia" w:hint="eastAsia"/>
                <w:b/>
                <w:bCs/>
                <w:spacing w:val="-12"/>
                <w:sz w:val="28"/>
                <w:szCs w:val="28"/>
              </w:rPr>
              <w:t>旧版本</w:t>
            </w:r>
            <w:r>
              <w:rPr>
                <w:rFonts w:asciiTheme="minorEastAsia" w:hAnsiTheme="minorEastAsia" w:cstheme="minorEastAsia" w:hint="eastAsia"/>
                <w:b/>
                <w:bCs/>
                <w:spacing w:val="-12"/>
                <w:sz w:val="28"/>
                <w:szCs w:val="28"/>
              </w:rPr>
              <w:t>5.6.1</w:t>
            </w:r>
            <w:r>
              <w:rPr>
                <w:rFonts w:asciiTheme="minorEastAsia" w:hAnsiTheme="minorEastAsia" w:cstheme="minorEastAsia" w:hint="eastAsia"/>
                <w:b/>
                <w:bCs/>
                <w:spacing w:val="-12"/>
                <w:sz w:val="28"/>
                <w:szCs w:val="28"/>
              </w:rPr>
              <w:t>监督审核</w:t>
            </w:r>
          </w:p>
          <w:p w:rsidR="006A5502" w:rsidRDefault="009B6BC2">
            <w:pPr>
              <w:spacing w:line="360" w:lineRule="auto"/>
              <w:rPr>
                <w:rFonts w:ascii="宋体" w:eastAsia="宋体" w:hAnsi="宋体" w:cs="仿宋_GB2312"/>
                <w:sz w:val="28"/>
                <w:szCs w:val="28"/>
              </w:rPr>
            </w:pPr>
            <w:r>
              <w:rPr>
                <w:rFonts w:asciiTheme="minorEastAsia" w:hAnsiTheme="minorEastAsia" w:cstheme="minorEastAsia" w:hint="eastAsia"/>
                <w:b/>
                <w:bCs/>
                <w:spacing w:val="-12"/>
                <w:sz w:val="28"/>
                <w:szCs w:val="28"/>
              </w:rPr>
              <w:t>监督审核应至少每年进行一次。初次认证后的第一次监督审核应在第二阶段审核最后一天起</w:t>
            </w:r>
            <w:r>
              <w:rPr>
                <w:rFonts w:asciiTheme="minorEastAsia" w:hAnsiTheme="minorEastAsia" w:cstheme="minorEastAsia" w:hint="eastAsia"/>
                <w:b/>
                <w:bCs/>
                <w:spacing w:val="-12"/>
                <w:sz w:val="28"/>
                <w:szCs w:val="28"/>
              </w:rPr>
              <w:t>12</w:t>
            </w:r>
            <w:r>
              <w:rPr>
                <w:rFonts w:asciiTheme="minorEastAsia" w:hAnsiTheme="minorEastAsia" w:cstheme="minorEastAsia" w:hint="eastAsia"/>
                <w:b/>
                <w:bCs/>
                <w:spacing w:val="-12"/>
                <w:sz w:val="28"/>
                <w:szCs w:val="28"/>
              </w:rPr>
              <w:t>个月内进行。每次监督审核应尽可能覆盖</w:t>
            </w:r>
            <w:r>
              <w:rPr>
                <w:rFonts w:asciiTheme="minorEastAsia" w:hAnsiTheme="minorEastAsia" w:cstheme="minorEastAsia" w:hint="eastAsia"/>
                <w:b/>
                <w:bCs/>
                <w:spacing w:val="-12"/>
                <w:sz w:val="28"/>
                <w:szCs w:val="28"/>
              </w:rPr>
              <w:t>HACCP</w:t>
            </w:r>
            <w:r>
              <w:rPr>
                <w:rFonts w:asciiTheme="minorEastAsia" w:hAnsiTheme="minorEastAsia" w:cstheme="minorEastAsia" w:hint="eastAsia"/>
                <w:b/>
                <w:bCs/>
                <w:spacing w:val="-12"/>
                <w:sz w:val="28"/>
                <w:szCs w:val="28"/>
              </w:rPr>
              <w:t>体系认证范围内的所有产品。由于产品生产的季节性等原因，在每次监督审核时难以覆盖所有产品的，在认证证书有效期内的监督审核必须覆盖</w:t>
            </w:r>
            <w:r>
              <w:rPr>
                <w:rFonts w:asciiTheme="minorEastAsia" w:hAnsiTheme="minorEastAsia" w:cstheme="minorEastAsia" w:hint="eastAsia"/>
                <w:b/>
                <w:bCs/>
                <w:spacing w:val="-12"/>
                <w:sz w:val="28"/>
                <w:szCs w:val="28"/>
              </w:rPr>
              <w:t>HACCP</w:t>
            </w:r>
            <w:r>
              <w:rPr>
                <w:rFonts w:asciiTheme="minorEastAsia" w:hAnsiTheme="minorEastAsia" w:cstheme="minorEastAsia" w:hint="eastAsia"/>
                <w:b/>
                <w:bCs/>
                <w:spacing w:val="-12"/>
                <w:sz w:val="28"/>
                <w:szCs w:val="28"/>
              </w:rPr>
              <w:t>体系认证范围内的</w:t>
            </w:r>
            <w:r>
              <w:rPr>
                <w:rFonts w:asciiTheme="minorEastAsia" w:hAnsiTheme="minorEastAsia" w:cstheme="minorEastAsia" w:hint="eastAsia"/>
                <w:b/>
                <w:bCs/>
                <w:spacing w:val="-12"/>
                <w:sz w:val="28"/>
                <w:szCs w:val="28"/>
              </w:rPr>
              <w:t>所有产品。（修改）</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19</w:t>
            </w:r>
          </w:p>
        </w:tc>
        <w:tc>
          <w:tcPr>
            <w:tcW w:w="7741" w:type="dxa"/>
          </w:tcPr>
          <w:p w:rsidR="006A5502" w:rsidRDefault="009B6BC2">
            <w:pPr>
              <w:adjustRightInd w:val="0"/>
              <w:snapToGrid w:val="0"/>
              <w:spacing w:line="594" w:lineRule="exact"/>
              <w:rPr>
                <w:rFonts w:ascii="宋体" w:eastAsia="宋体" w:hAnsi="宋体" w:cs="仿宋_GB2312"/>
                <w:sz w:val="28"/>
                <w:szCs w:val="28"/>
              </w:rPr>
            </w:pPr>
            <w:r>
              <w:rPr>
                <w:rFonts w:ascii="宋体" w:eastAsia="宋体" w:hAnsi="宋体" w:cs="仿宋_GB2312" w:hint="eastAsia"/>
                <w:sz w:val="28"/>
                <w:szCs w:val="28"/>
              </w:rPr>
              <w:t xml:space="preserve">3.7.1.3 </w:t>
            </w:r>
            <w:r>
              <w:rPr>
                <w:rFonts w:ascii="宋体" w:eastAsia="宋体" w:hAnsi="宋体" w:cs="仿宋_GB2312" w:hint="eastAsia"/>
                <w:sz w:val="28"/>
                <w:szCs w:val="28"/>
              </w:rPr>
              <w:t>监督审核应包括但不限于以下内容：</w:t>
            </w:r>
          </w:p>
          <w:p w:rsidR="006A5502" w:rsidRDefault="009B6BC2">
            <w:pPr>
              <w:adjustRightInd w:val="0"/>
              <w:snapToGrid w:val="0"/>
              <w:spacing w:line="594" w:lineRule="exact"/>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1</w:t>
            </w:r>
            <w:r>
              <w:rPr>
                <w:rFonts w:ascii="宋体" w:eastAsia="宋体" w:hAnsi="宋体" w:cs="仿宋_GB2312" w:hint="eastAsia"/>
                <w:sz w:val="28"/>
                <w:szCs w:val="28"/>
              </w:rPr>
              <w:t>）是否被列入国家信用信息严重失信主体相关名录；（增加）</w:t>
            </w:r>
          </w:p>
          <w:p w:rsidR="006A5502" w:rsidRDefault="009B6BC2">
            <w:pPr>
              <w:adjustRightInd w:val="0"/>
              <w:snapToGrid w:val="0"/>
              <w:spacing w:line="594" w:lineRule="exact"/>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4</w:t>
            </w:r>
            <w:r>
              <w:rPr>
                <w:rFonts w:ascii="宋体" w:eastAsia="宋体" w:hAnsi="宋体" w:cs="仿宋_GB2312" w:hint="eastAsia"/>
                <w:sz w:val="28"/>
                <w:szCs w:val="28"/>
              </w:rPr>
              <w:t>）持续的运作控制，特别是食品安全危害控制的实施；（增加）</w:t>
            </w:r>
          </w:p>
          <w:p w:rsidR="006A5502" w:rsidRDefault="009B6BC2">
            <w:pPr>
              <w:adjustRightInd w:val="0"/>
              <w:snapToGrid w:val="0"/>
              <w:spacing w:line="594" w:lineRule="exact"/>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6</w:t>
            </w:r>
            <w:r>
              <w:rPr>
                <w:rFonts w:ascii="宋体" w:eastAsia="宋体" w:hAnsi="宋体" w:cs="仿宋_GB2312" w:hint="eastAsia"/>
                <w:sz w:val="28"/>
                <w:szCs w:val="28"/>
              </w:rPr>
              <w:t>）内部审核和管理评审；（增加）</w:t>
            </w:r>
          </w:p>
          <w:p w:rsidR="006A5502" w:rsidRDefault="009B6BC2">
            <w:pPr>
              <w:adjustRightInd w:val="0"/>
              <w:snapToGrid w:val="0"/>
              <w:spacing w:line="594" w:lineRule="exact"/>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10</w:t>
            </w:r>
            <w:r>
              <w:rPr>
                <w:rFonts w:ascii="宋体" w:eastAsia="宋体" w:hAnsi="宋体" w:cs="仿宋_GB2312" w:hint="eastAsia"/>
                <w:sz w:val="28"/>
                <w:szCs w:val="28"/>
              </w:rPr>
              <w:t>）证书和标识的使用。（增加“标识”）</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20</w:t>
            </w:r>
          </w:p>
        </w:tc>
        <w:tc>
          <w:tcPr>
            <w:tcW w:w="7741" w:type="dxa"/>
          </w:tcPr>
          <w:p w:rsidR="006A5502" w:rsidRDefault="009B6BC2">
            <w:pPr>
              <w:adjustRightInd w:val="0"/>
              <w:snapToGrid w:val="0"/>
              <w:spacing w:line="594" w:lineRule="exact"/>
              <w:rPr>
                <w:rFonts w:asciiTheme="minorEastAsia" w:hAnsiTheme="minorEastAsia" w:cstheme="minorEastAsia"/>
                <w:spacing w:val="-12"/>
                <w:sz w:val="28"/>
                <w:szCs w:val="28"/>
              </w:rPr>
            </w:pPr>
            <w:r>
              <w:rPr>
                <w:rFonts w:asciiTheme="minorEastAsia" w:hAnsiTheme="minorEastAsia" w:cstheme="minorEastAsia" w:hint="eastAsia"/>
                <w:spacing w:val="-12"/>
                <w:sz w:val="28"/>
                <w:szCs w:val="28"/>
              </w:rPr>
              <w:t>3.7.1.4</w:t>
            </w:r>
            <w:r>
              <w:rPr>
                <w:rFonts w:asciiTheme="minorEastAsia" w:hAnsiTheme="minorEastAsia" w:cstheme="minorEastAsia" w:hint="eastAsia"/>
                <w:spacing w:val="-12"/>
                <w:sz w:val="28"/>
                <w:szCs w:val="28"/>
              </w:rPr>
              <w:t>监督审核应对产品的安全性进行验证。验证要求参照本规则</w:t>
            </w:r>
            <w:r>
              <w:rPr>
                <w:rFonts w:asciiTheme="minorEastAsia" w:hAnsiTheme="minorEastAsia" w:cstheme="minorEastAsia" w:hint="eastAsia"/>
                <w:spacing w:val="-12"/>
                <w:sz w:val="28"/>
                <w:szCs w:val="28"/>
              </w:rPr>
              <w:t>3.5.7</w:t>
            </w:r>
            <w:r>
              <w:rPr>
                <w:rFonts w:asciiTheme="minorEastAsia" w:hAnsiTheme="minorEastAsia" w:cstheme="minorEastAsia" w:hint="eastAsia"/>
                <w:spacing w:val="-12"/>
                <w:sz w:val="28"/>
                <w:szCs w:val="28"/>
              </w:rPr>
              <w:t>条款。</w:t>
            </w:r>
          </w:p>
          <w:p w:rsidR="006A5502" w:rsidRDefault="009B6BC2">
            <w:pPr>
              <w:spacing w:line="360" w:lineRule="auto"/>
              <w:rPr>
                <w:rFonts w:ascii="宋体" w:eastAsia="宋体" w:hAnsi="宋体" w:cs="仿宋_GB2312"/>
                <w:sz w:val="28"/>
                <w:szCs w:val="28"/>
              </w:rPr>
            </w:pPr>
            <w:r>
              <w:rPr>
                <w:rFonts w:asciiTheme="minorEastAsia" w:hAnsiTheme="minorEastAsia" w:cstheme="minorEastAsia" w:hint="eastAsia"/>
                <w:b/>
                <w:bCs/>
                <w:spacing w:val="-12"/>
                <w:sz w:val="28"/>
                <w:szCs w:val="28"/>
              </w:rPr>
              <w:t>旧版本</w:t>
            </w:r>
            <w:r>
              <w:rPr>
                <w:rFonts w:asciiTheme="minorEastAsia" w:hAnsiTheme="minorEastAsia" w:cstheme="minorEastAsia" w:hint="eastAsia"/>
                <w:b/>
                <w:bCs/>
                <w:spacing w:val="-12"/>
                <w:sz w:val="28"/>
                <w:szCs w:val="28"/>
              </w:rPr>
              <w:t xml:space="preserve">5.6.1.2 </w:t>
            </w:r>
            <w:r>
              <w:rPr>
                <w:rFonts w:asciiTheme="minorEastAsia" w:hAnsiTheme="minorEastAsia" w:cstheme="minorEastAsia" w:hint="eastAsia"/>
                <w:b/>
                <w:bCs/>
                <w:spacing w:val="-12"/>
                <w:sz w:val="28"/>
                <w:szCs w:val="28"/>
              </w:rPr>
              <w:t>必要时，监督审核应对产品的安全性进行验证。验证要求见</w:t>
            </w:r>
            <w:r>
              <w:rPr>
                <w:rFonts w:asciiTheme="minorEastAsia" w:hAnsiTheme="minorEastAsia" w:cstheme="minorEastAsia" w:hint="eastAsia"/>
                <w:b/>
                <w:bCs/>
                <w:spacing w:val="-12"/>
                <w:sz w:val="28"/>
                <w:szCs w:val="28"/>
              </w:rPr>
              <w:t>5.4.5</w:t>
            </w:r>
            <w:r>
              <w:rPr>
                <w:rFonts w:asciiTheme="minorEastAsia" w:hAnsiTheme="minorEastAsia" w:cstheme="minorEastAsia" w:hint="eastAsia"/>
                <w:b/>
                <w:bCs/>
                <w:spacing w:val="-12"/>
                <w:sz w:val="28"/>
                <w:szCs w:val="28"/>
              </w:rPr>
              <w:t>。（修改）</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21</w:t>
            </w:r>
          </w:p>
        </w:tc>
        <w:tc>
          <w:tcPr>
            <w:tcW w:w="7741" w:type="dxa"/>
          </w:tcPr>
          <w:p w:rsidR="006A5502" w:rsidRDefault="009B6BC2">
            <w:pPr>
              <w:adjustRightInd w:val="0"/>
              <w:snapToGrid w:val="0"/>
              <w:spacing w:line="594" w:lineRule="exact"/>
              <w:rPr>
                <w:rFonts w:ascii="宋体" w:eastAsia="宋体" w:hAnsi="宋体" w:cs="仿宋_GB2312"/>
                <w:sz w:val="28"/>
                <w:szCs w:val="28"/>
              </w:rPr>
            </w:pPr>
            <w:r>
              <w:rPr>
                <w:rFonts w:ascii="宋体" w:eastAsia="宋体" w:hAnsi="宋体" w:cs="仿宋_GB2312" w:hint="eastAsia"/>
                <w:sz w:val="28"/>
                <w:szCs w:val="28"/>
              </w:rPr>
              <w:t>3.7.2.1</w:t>
            </w:r>
            <w:r>
              <w:rPr>
                <w:rFonts w:ascii="宋体" w:eastAsia="宋体" w:hAnsi="宋体" w:cs="仿宋_GB2312" w:hint="eastAsia"/>
                <w:sz w:val="28"/>
                <w:szCs w:val="28"/>
              </w:rPr>
              <w:t>跟踪调查方式</w:t>
            </w:r>
          </w:p>
          <w:p w:rsidR="006A5502" w:rsidRDefault="009B6BC2">
            <w:pPr>
              <w:adjustRightInd w:val="0"/>
              <w:snapToGrid w:val="0"/>
              <w:spacing w:line="594" w:lineRule="exact"/>
              <w:rPr>
                <w:rFonts w:ascii="宋体" w:eastAsia="宋体" w:hAnsi="宋体" w:cs="仿宋_GB2312"/>
                <w:sz w:val="28"/>
                <w:szCs w:val="28"/>
              </w:rPr>
            </w:pPr>
            <w:r>
              <w:rPr>
                <w:rFonts w:ascii="宋体" w:eastAsia="宋体" w:hAnsi="宋体" w:cs="仿宋_GB2312" w:hint="eastAsia"/>
                <w:sz w:val="28"/>
                <w:szCs w:val="28"/>
              </w:rPr>
              <w:t>认证机构应在风险分析的基础上，策划采用不通知现场审核、生产现场产品抽样检验、市场抽样检验、问卷调查、宣传材料审查等方式对获证组织</w:t>
            </w:r>
            <w:r>
              <w:rPr>
                <w:rFonts w:ascii="宋体" w:eastAsia="宋体" w:hAnsi="宋体" w:cs="仿宋_GB2312" w:hint="eastAsia"/>
                <w:sz w:val="28"/>
                <w:szCs w:val="28"/>
              </w:rPr>
              <w:t>HACCP</w:t>
            </w:r>
            <w:r>
              <w:rPr>
                <w:rFonts w:ascii="宋体" w:eastAsia="宋体" w:hAnsi="宋体" w:cs="仿宋_GB2312" w:hint="eastAsia"/>
                <w:sz w:val="28"/>
                <w:szCs w:val="28"/>
              </w:rPr>
              <w:t>体系的部分或全部内容实施跟踪调查。每年跟踪调查组织的比例应不少于获证组织总数的</w:t>
            </w:r>
            <w:r>
              <w:rPr>
                <w:rFonts w:ascii="宋体" w:eastAsia="宋体" w:hAnsi="宋体" w:cs="仿宋_GB2312" w:hint="eastAsia"/>
                <w:sz w:val="28"/>
                <w:szCs w:val="28"/>
              </w:rPr>
              <w:t>5%</w:t>
            </w:r>
            <w:r>
              <w:rPr>
                <w:rFonts w:ascii="宋体" w:eastAsia="宋体" w:hAnsi="宋体" w:cs="仿宋_GB2312" w:hint="eastAsia"/>
                <w:sz w:val="28"/>
                <w:szCs w:val="28"/>
              </w:rPr>
              <w:t>。</w:t>
            </w:r>
          </w:p>
          <w:p w:rsidR="006A5502" w:rsidRDefault="009B6BC2">
            <w:pPr>
              <w:spacing w:line="360" w:lineRule="auto"/>
              <w:rPr>
                <w:rFonts w:asciiTheme="minorEastAsia" w:hAnsiTheme="minorEastAsia" w:cstheme="minorEastAsia"/>
                <w:b/>
                <w:bCs/>
                <w:spacing w:val="-12"/>
                <w:sz w:val="28"/>
                <w:szCs w:val="28"/>
              </w:rPr>
            </w:pPr>
            <w:r>
              <w:rPr>
                <w:rFonts w:asciiTheme="minorEastAsia" w:hAnsiTheme="minorEastAsia" w:cstheme="minorEastAsia" w:hint="eastAsia"/>
                <w:b/>
                <w:bCs/>
                <w:spacing w:val="-12"/>
                <w:sz w:val="28"/>
                <w:szCs w:val="28"/>
              </w:rPr>
              <w:t>旧版本</w:t>
            </w:r>
            <w:r>
              <w:rPr>
                <w:rFonts w:asciiTheme="minorEastAsia" w:hAnsiTheme="minorEastAsia" w:cstheme="minorEastAsia" w:hint="eastAsia"/>
                <w:b/>
                <w:bCs/>
                <w:spacing w:val="-12"/>
                <w:sz w:val="28"/>
                <w:szCs w:val="28"/>
              </w:rPr>
              <w:t>5.6.2.1</w:t>
            </w:r>
            <w:r>
              <w:rPr>
                <w:rFonts w:asciiTheme="minorEastAsia" w:hAnsiTheme="minorEastAsia" w:cstheme="minorEastAsia" w:hint="eastAsia"/>
                <w:b/>
                <w:bCs/>
                <w:spacing w:val="-12"/>
                <w:sz w:val="28"/>
                <w:szCs w:val="28"/>
              </w:rPr>
              <w:t>跟踪调查方式</w:t>
            </w:r>
          </w:p>
          <w:p w:rsidR="006A5502" w:rsidRDefault="009B6BC2">
            <w:pPr>
              <w:spacing w:line="360" w:lineRule="auto"/>
              <w:rPr>
                <w:rFonts w:ascii="宋体" w:eastAsia="宋体" w:hAnsi="宋体" w:cs="仿宋_GB2312"/>
                <w:sz w:val="28"/>
                <w:szCs w:val="28"/>
              </w:rPr>
            </w:pPr>
            <w:r>
              <w:rPr>
                <w:rFonts w:asciiTheme="minorEastAsia" w:hAnsiTheme="minorEastAsia" w:cstheme="minorEastAsia" w:hint="eastAsia"/>
                <w:b/>
                <w:bCs/>
                <w:spacing w:val="-12"/>
                <w:sz w:val="28"/>
                <w:szCs w:val="28"/>
              </w:rPr>
              <w:t>认证机构应在风险分析的基础上，策划采用不通知现场审核、生产现场产品抽样检验、市场抽样检验、调查问卷等方式对获证组织实施跟踪调查。每年跟踪调查组织的比例应不少于获证组织总数的</w:t>
            </w:r>
            <w:r>
              <w:rPr>
                <w:rFonts w:asciiTheme="minorEastAsia" w:hAnsiTheme="minorEastAsia" w:cstheme="minorEastAsia" w:hint="eastAsia"/>
                <w:b/>
                <w:bCs/>
                <w:spacing w:val="-12"/>
                <w:sz w:val="28"/>
                <w:szCs w:val="28"/>
              </w:rPr>
              <w:t>5%</w:t>
            </w:r>
            <w:r>
              <w:rPr>
                <w:rFonts w:asciiTheme="minorEastAsia" w:hAnsiTheme="minorEastAsia" w:cstheme="minorEastAsia" w:hint="eastAsia"/>
                <w:b/>
                <w:bCs/>
                <w:spacing w:val="-12"/>
                <w:sz w:val="28"/>
                <w:szCs w:val="28"/>
              </w:rPr>
              <w:t>。获证组织数不足</w:t>
            </w:r>
            <w:r>
              <w:rPr>
                <w:rFonts w:asciiTheme="minorEastAsia" w:hAnsiTheme="minorEastAsia" w:cstheme="minorEastAsia" w:hint="eastAsia"/>
                <w:b/>
                <w:bCs/>
                <w:spacing w:val="-12"/>
                <w:sz w:val="28"/>
                <w:szCs w:val="28"/>
              </w:rPr>
              <w:t>100</w:t>
            </w:r>
            <w:r>
              <w:rPr>
                <w:rFonts w:asciiTheme="minorEastAsia" w:hAnsiTheme="minorEastAsia" w:cstheme="minorEastAsia" w:hint="eastAsia"/>
                <w:b/>
                <w:bCs/>
                <w:spacing w:val="-12"/>
                <w:sz w:val="28"/>
                <w:szCs w:val="28"/>
              </w:rPr>
              <w:t>的，跟踪调查数量应不少于</w:t>
            </w:r>
            <w:r>
              <w:rPr>
                <w:rFonts w:asciiTheme="minorEastAsia" w:hAnsiTheme="minorEastAsia" w:cstheme="minorEastAsia" w:hint="eastAsia"/>
                <w:b/>
                <w:bCs/>
                <w:spacing w:val="-12"/>
                <w:sz w:val="28"/>
                <w:szCs w:val="28"/>
              </w:rPr>
              <w:t>5</w:t>
            </w:r>
            <w:r>
              <w:rPr>
                <w:rFonts w:asciiTheme="minorEastAsia" w:hAnsiTheme="minorEastAsia" w:cstheme="minorEastAsia" w:hint="eastAsia"/>
                <w:b/>
                <w:bCs/>
                <w:spacing w:val="-12"/>
                <w:sz w:val="28"/>
                <w:szCs w:val="28"/>
              </w:rPr>
              <w:t>个。（修改）</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22</w:t>
            </w:r>
          </w:p>
        </w:tc>
        <w:tc>
          <w:tcPr>
            <w:tcW w:w="7741" w:type="dxa"/>
          </w:tcPr>
          <w:p w:rsidR="006A5502" w:rsidRDefault="009B6BC2">
            <w:pPr>
              <w:adjustRightInd w:val="0"/>
              <w:snapToGrid w:val="0"/>
              <w:spacing w:line="594" w:lineRule="exact"/>
              <w:rPr>
                <w:rFonts w:ascii="宋体" w:eastAsia="宋体" w:hAnsi="宋体" w:cs="仿宋_GB2312"/>
                <w:sz w:val="28"/>
                <w:szCs w:val="28"/>
              </w:rPr>
            </w:pPr>
            <w:r>
              <w:rPr>
                <w:rFonts w:ascii="宋体" w:eastAsia="宋体" w:hAnsi="宋体" w:cs="仿宋_GB2312" w:hint="eastAsia"/>
                <w:sz w:val="28"/>
                <w:szCs w:val="28"/>
              </w:rPr>
              <w:t>4.2.</w:t>
            </w:r>
            <w:r>
              <w:rPr>
                <w:rFonts w:ascii="宋体" w:eastAsia="宋体" w:hAnsi="宋体" w:cs="仿宋_GB2312" w:hint="eastAsia"/>
                <w:sz w:val="28"/>
                <w:szCs w:val="28"/>
              </w:rPr>
              <w:t>1.1</w:t>
            </w:r>
            <w:r>
              <w:rPr>
                <w:rFonts w:ascii="宋体" w:eastAsia="宋体" w:hAnsi="宋体" w:cs="仿宋_GB2312" w:hint="eastAsia"/>
                <w:sz w:val="28"/>
                <w:szCs w:val="28"/>
              </w:rPr>
              <w:t>在暂停期间，获证组织的</w:t>
            </w:r>
            <w:r>
              <w:rPr>
                <w:rFonts w:ascii="宋体" w:eastAsia="宋体" w:hAnsi="宋体" w:cs="仿宋_GB2312" w:hint="eastAsia"/>
                <w:sz w:val="28"/>
                <w:szCs w:val="28"/>
              </w:rPr>
              <w:t>HACCP</w:t>
            </w:r>
            <w:r>
              <w:rPr>
                <w:rFonts w:ascii="宋体" w:eastAsia="宋体" w:hAnsi="宋体" w:cs="仿宋_GB2312" w:hint="eastAsia"/>
                <w:sz w:val="28"/>
                <w:szCs w:val="28"/>
              </w:rPr>
              <w:t>认证暂时无效。</w:t>
            </w:r>
          </w:p>
          <w:p w:rsidR="006A5502" w:rsidRDefault="009B6BC2">
            <w:pPr>
              <w:adjustRightInd w:val="0"/>
              <w:snapToGrid w:val="0"/>
              <w:spacing w:line="594" w:lineRule="exact"/>
              <w:rPr>
                <w:rFonts w:asciiTheme="minorEastAsia" w:hAnsiTheme="minorEastAsia" w:cstheme="minorEastAsia"/>
                <w:b/>
                <w:bCs/>
                <w:spacing w:val="-12"/>
                <w:sz w:val="28"/>
                <w:szCs w:val="28"/>
              </w:rPr>
            </w:pPr>
            <w:r>
              <w:rPr>
                <w:rFonts w:ascii="宋体" w:eastAsia="宋体" w:hAnsi="宋体" w:cs="仿宋_GB2312" w:hint="eastAsia"/>
                <w:b/>
                <w:sz w:val="28"/>
                <w:szCs w:val="28"/>
              </w:rPr>
              <w:t>增加此条款</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23</w:t>
            </w:r>
          </w:p>
        </w:tc>
        <w:tc>
          <w:tcPr>
            <w:tcW w:w="7741" w:type="dxa"/>
          </w:tcPr>
          <w:p w:rsidR="006A5502" w:rsidRDefault="009B6BC2">
            <w:pPr>
              <w:adjustRightInd w:val="0"/>
              <w:snapToGrid w:val="0"/>
              <w:spacing w:line="500" w:lineRule="exact"/>
              <w:rPr>
                <w:rFonts w:ascii="宋体" w:eastAsia="宋体" w:hAnsi="宋体" w:cs="仿宋_GB2312"/>
                <w:sz w:val="28"/>
                <w:szCs w:val="28"/>
              </w:rPr>
            </w:pPr>
            <w:r>
              <w:rPr>
                <w:rFonts w:ascii="宋体" w:eastAsia="宋体" w:hAnsi="宋体" w:cs="仿宋_GB2312" w:hint="eastAsia"/>
                <w:sz w:val="28"/>
                <w:szCs w:val="28"/>
              </w:rPr>
              <w:t>4.2.1.1</w:t>
            </w:r>
          </w:p>
          <w:p w:rsidR="006A5502" w:rsidRDefault="009B6BC2">
            <w:pPr>
              <w:numPr>
                <w:ilvl w:val="0"/>
                <w:numId w:val="1"/>
              </w:numPr>
              <w:adjustRightInd w:val="0"/>
              <w:snapToGrid w:val="0"/>
              <w:spacing w:line="500" w:lineRule="exact"/>
              <w:ind w:left="0"/>
              <w:rPr>
                <w:rFonts w:ascii="宋体" w:eastAsia="宋体" w:hAnsi="宋体" w:cs="仿宋_GB2312"/>
                <w:sz w:val="28"/>
                <w:szCs w:val="28"/>
              </w:rPr>
            </w:pPr>
            <w:r>
              <w:rPr>
                <w:rFonts w:ascii="宋体" w:eastAsia="宋体" w:hAnsi="宋体" w:cs="仿宋_GB2312" w:hint="eastAsia"/>
                <w:sz w:val="28"/>
                <w:szCs w:val="28"/>
              </w:rPr>
              <w:t>获证组织未履行认证合同义务；（增加）</w:t>
            </w:r>
          </w:p>
          <w:p w:rsidR="006A5502" w:rsidRDefault="009B6BC2">
            <w:pPr>
              <w:adjustRightInd w:val="0"/>
              <w:snapToGrid w:val="0"/>
              <w:spacing w:line="500" w:lineRule="exact"/>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3</w:t>
            </w:r>
            <w:r>
              <w:rPr>
                <w:rFonts w:ascii="宋体" w:eastAsia="宋体" w:hAnsi="宋体" w:cs="仿宋_GB2312" w:hint="eastAsia"/>
                <w:sz w:val="28"/>
                <w:szCs w:val="28"/>
              </w:rPr>
              <w:t>）获证组织发生食品安全事故；市场监管部门抽查发现影响食品安全的不合格等情况，尚不需立即撤销认证证书的；</w:t>
            </w:r>
          </w:p>
          <w:p w:rsidR="006A5502" w:rsidRDefault="009B6BC2">
            <w:pPr>
              <w:adjustRightInd w:val="0"/>
              <w:snapToGrid w:val="0"/>
              <w:spacing w:line="500" w:lineRule="exact"/>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4</w:t>
            </w:r>
            <w:r>
              <w:rPr>
                <w:rFonts w:ascii="宋体" w:eastAsia="宋体" w:hAnsi="宋体" w:cs="仿宋_GB2312" w:hint="eastAsia"/>
                <w:sz w:val="28"/>
                <w:szCs w:val="28"/>
              </w:rPr>
              <w:t>）获证组织</w:t>
            </w:r>
            <w:r>
              <w:rPr>
                <w:rFonts w:ascii="宋体" w:eastAsia="宋体" w:hAnsi="宋体" w:cs="仿宋_GB2312" w:hint="eastAsia"/>
                <w:sz w:val="28"/>
                <w:szCs w:val="28"/>
              </w:rPr>
              <w:t>HACCP</w:t>
            </w:r>
            <w:r>
              <w:rPr>
                <w:rFonts w:ascii="宋体" w:eastAsia="宋体" w:hAnsi="宋体" w:cs="仿宋_GB2312" w:hint="eastAsia"/>
                <w:sz w:val="28"/>
                <w:szCs w:val="28"/>
              </w:rPr>
              <w:t>体系不符合认证依据或相关产品不符合执行标准要求，不需要立即撤销认证证书的；</w:t>
            </w:r>
          </w:p>
          <w:p w:rsidR="006A5502" w:rsidRDefault="009B6BC2">
            <w:pPr>
              <w:adjustRightInd w:val="0"/>
              <w:snapToGrid w:val="0"/>
              <w:spacing w:line="500" w:lineRule="exact"/>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6</w:t>
            </w:r>
            <w:r>
              <w:rPr>
                <w:rFonts w:ascii="宋体" w:eastAsia="宋体" w:hAnsi="宋体" w:cs="仿宋_GB2312" w:hint="eastAsia"/>
                <w:sz w:val="28"/>
                <w:szCs w:val="28"/>
              </w:rPr>
              <w:t>）获证组织无正当理由连续两次不接受不通知现场审核的；（增加）</w:t>
            </w:r>
          </w:p>
          <w:p w:rsidR="006A5502" w:rsidRDefault="009B6BC2">
            <w:pPr>
              <w:adjustRightInd w:val="0"/>
              <w:snapToGrid w:val="0"/>
              <w:spacing w:line="500" w:lineRule="exact"/>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9</w:t>
            </w:r>
            <w:r>
              <w:rPr>
                <w:rFonts w:ascii="宋体" w:eastAsia="宋体" w:hAnsi="宋体" w:cs="仿宋_GB2312" w:hint="eastAsia"/>
                <w:sz w:val="28"/>
                <w:szCs w:val="28"/>
              </w:rPr>
              <w:t>）其他情形应暂停认证证书的。（增加）</w:t>
            </w:r>
          </w:p>
          <w:p w:rsidR="006A5502" w:rsidRDefault="009B6BC2">
            <w:pPr>
              <w:adjustRightInd w:val="0"/>
              <w:snapToGrid w:val="0"/>
              <w:spacing w:line="500" w:lineRule="exact"/>
              <w:rPr>
                <w:rFonts w:ascii="宋体" w:eastAsia="宋体" w:hAnsi="宋体" w:cs="仿宋_GB2312"/>
                <w:b/>
                <w:bCs/>
                <w:iCs/>
                <w:sz w:val="28"/>
                <w:szCs w:val="28"/>
              </w:rPr>
            </w:pPr>
            <w:r>
              <w:rPr>
                <w:rFonts w:ascii="宋体" w:eastAsia="宋体" w:hAnsi="宋体" w:cs="仿宋_GB2312" w:hint="eastAsia"/>
                <w:b/>
                <w:bCs/>
                <w:iCs/>
                <w:sz w:val="28"/>
                <w:szCs w:val="28"/>
              </w:rPr>
              <w:t>旧版本</w:t>
            </w:r>
            <w:r>
              <w:rPr>
                <w:rFonts w:ascii="宋体" w:eastAsia="宋体" w:hAnsi="宋体" w:cs="仿宋_GB2312" w:hint="eastAsia"/>
                <w:b/>
                <w:bCs/>
                <w:iCs/>
                <w:sz w:val="28"/>
                <w:szCs w:val="28"/>
              </w:rPr>
              <w:t>6.2.1</w:t>
            </w:r>
          </w:p>
          <w:p w:rsidR="006A5502" w:rsidRDefault="009B6BC2">
            <w:pPr>
              <w:adjustRightInd w:val="0"/>
              <w:snapToGrid w:val="0"/>
              <w:spacing w:line="500" w:lineRule="exact"/>
              <w:rPr>
                <w:rFonts w:ascii="宋体" w:eastAsia="宋体" w:hAnsi="宋体" w:cs="仿宋_GB2312"/>
                <w:b/>
                <w:bCs/>
                <w:iCs/>
                <w:sz w:val="28"/>
                <w:szCs w:val="28"/>
              </w:rPr>
            </w:pPr>
            <w:r>
              <w:rPr>
                <w:rFonts w:ascii="宋体" w:eastAsia="宋体" w:hAnsi="宋体" w:cs="仿宋_GB2312" w:hint="eastAsia"/>
                <w:b/>
                <w:bCs/>
                <w:iCs/>
                <w:sz w:val="28"/>
                <w:szCs w:val="28"/>
              </w:rPr>
              <w:t>（</w:t>
            </w:r>
            <w:r>
              <w:rPr>
                <w:rFonts w:ascii="宋体" w:eastAsia="宋体" w:hAnsi="宋体" w:cs="仿宋_GB2312" w:hint="eastAsia"/>
                <w:b/>
                <w:bCs/>
                <w:iCs/>
                <w:sz w:val="28"/>
                <w:szCs w:val="28"/>
              </w:rPr>
              <w:t>2</w:t>
            </w:r>
            <w:r>
              <w:rPr>
                <w:rFonts w:ascii="宋体" w:eastAsia="宋体" w:hAnsi="宋体" w:cs="仿宋_GB2312" w:hint="eastAsia"/>
                <w:b/>
                <w:bCs/>
                <w:iCs/>
                <w:sz w:val="28"/>
                <w:szCs w:val="28"/>
              </w:rPr>
              <w:t>）获证组织违反认证机构要求的；（去掉）</w:t>
            </w:r>
          </w:p>
          <w:p w:rsidR="006A5502" w:rsidRDefault="009B6BC2">
            <w:pPr>
              <w:adjustRightInd w:val="0"/>
              <w:snapToGrid w:val="0"/>
              <w:spacing w:line="500" w:lineRule="exact"/>
              <w:rPr>
                <w:rFonts w:ascii="宋体" w:eastAsia="宋体" w:hAnsi="宋体" w:cs="仿宋_GB2312"/>
                <w:b/>
                <w:bCs/>
                <w:iCs/>
                <w:sz w:val="28"/>
                <w:szCs w:val="28"/>
              </w:rPr>
            </w:pPr>
            <w:r>
              <w:rPr>
                <w:rFonts w:ascii="宋体" w:eastAsia="宋体" w:hAnsi="宋体" w:cs="仿宋_GB2312" w:hint="eastAsia"/>
                <w:b/>
                <w:bCs/>
                <w:iCs/>
                <w:sz w:val="28"/>
                <w:szCs w:val="28"/>
              </w:rPr>
              <w:t>（</w:t>
            </w:r>
            <w:r>
              <w:rPr>
                <w:rFonts w:ascii="宋体" w:eastAsia="宋体" w:hAnsi="宋体" w:cs="仿宋_GB2312" w:hint="eastAsia"/>
                <w:b/>
                <w:bCs/>
                <w:iCs/>
                <w:sz w:val="28"/>
                <w:szCs w:val="28"/>
              </w:rPr>
              <w:t>3</w:t>
            </w:r>
            <w:r>
              <w:rPr>
                <w:rFonts w:ascii="宋体" w:eastAsia="宋体" w:hAnsi="宋体" w:cs="仿宋_GB2312" w:hint="eastAsia"/>
                <w:b/>
                <w:bCs/>
                <w:iCs/>
                <w:sz w:val="28"/>
                <w:szCs w:val="28"/>
              </w:rPr>
              <w:t>）获证组织发生食品安全卫生事故；质量监督或行业主管部门抽查不合格等情况，尚不需立即撤销认证证书的；（修改）</w:t>
            </w:r>
          </w:p>
          <w:p w:rsidR="006A5502" w:rsidRDefault="009B6BC2">
            <w:pPr>
              <w:adjustRightInd w:val="0"/>
              <w:snapToGrid w:val="0"/>
              <w:spacing w:line="500" w:lineRule="exact"/>
              <w:rPr>
                <w:rFonts w:asciiTheme="minorEastAsia" w:hAnsiTheme="minorEastAsia" w:cstheme="minorEastAsia"/>
                <w:b/>
                <w:bCs/>
                <w:spacing w:val="-12"/>
                <w:sz w:val="28"/>
                <w:szCs w:val="28"/>
              </w:rPr>
            </w:pPr>
            <w:r>
              <w:rPr>
                <w:rFonts w:ascii="宋体" w:eastAsia="宋体" w:hAnsi="宋体" w:cs="仿宋_GB2312" w:hint="eastAsia"/>
                <w:b/>
                <w:bCs/>
                <w:iCs/>
                <w:sz w:val="28"/>
                <w:szCs w:val="28"/>
              </w:rPr>
              <w:t>（</w:t>
            </w:r>
            <w:r>
              <w:rPr>
                <w:rFonts w:ascii="宋体" w:eastAsia="宋体" w:hAnsi="宋体" w:cs="仿宋_GB2312" w:hint="eastAsia"/>
                <w:b/>
                <w:bCs/>
                <w:iCs/>
                <w:sz w:val="28"/>
                <w:szCs w:val="28"/>
              </w:rPr>
              <w:t>4</w:t>
            </w:r>
            <w:r>
              <w:rPr>
                <w:rFonts w:ascii="宋体" w:eastAsia="宋体" w:hAnsi="宋体" w:cs="仿宋_GB2312" w:hint="eastAsia"/>
                <w:b/>
                <w:bCs/>
                <w:iCs/>
                <w:sz w:val="28"/>
                <w:szCs w:val="28"/>
              </w:rPr>
              <w:t>）获证组织</w:t>
            </w:r>
            <w:r>
              <w:rPr>
                <w:rFonts w:ascii="宋体" w:eastAsia="宋体" w:hAnsi="宋体" w:cs="仿宋_GB2312" w:hint="eastAsia"/>
                <w:b/>
                <w:bCs/>
                <w:iCs/>
                <w:sz w:val="28"/>
                <w:szCs w:val="28"/>
              </w:rPr>
              <w:t>HACCP</w:t>
            </w:r>
            <w:r>
              <w:rPr>
                <w:rFonts w:ascii="宋体" w:eastAsia="宋体" w:hAnsi="宋体" w:cs="仿宋_GB2312" w:hint="eastAsia"/>
                <w:b/>
                <w:bCs/>
                <w:iCs/>
                <w:sz w:val="28"/>
                <w:szCs w:val="28"/>
              </w:rPr>
              <w:t>体系或相关产品不符合认证依据、相关产品标准要求，不需要立即撤销认证证书的；（修改）</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24</w:t>
            </w:r>
          </w:p>
        </w:tc>
        <w:tc>
          <w:tcPr>
            <w:tcW w:w="7741" w:type="dxa"/>
          </w:tcPr>
          <w:p w:rsidR="006A5502" w:rsidRDefault="009B6BC2">
            <w:pPr>
              <w:adjustRightInd w:val="0"/>
              <w:snapToGrid w:val="0"/>
              <w:spacing w:line="500" w:lineRule="exact"/>
              <w:rPr>
                <w:rFonts w:ascii="宋体" w:eastAsia="宋体" w:hAnsi="宋体" w:cs="仿宋_GB2312"/>
                <w:sz w:val="28"/>
                <w:szCs w:val="28"/>
              </w:rPr>
            </w:pPr>
            <w:r>
              <w:rPr>
                <w:rFonts w:ascii="宋体" w:eastAsia="宋体" w:hAnsi="宋体" w:cs="仿宋_GB2312" w:hint="eastAsia"/>
                <w:sz w:val="28"/>
                <w:szCs w:val="28"/>
              </w:rPr>
              <w:t xml:space="preserve">4.2.1.2 </w:t>
            </w:r>
            <w:r>
              <w:rPr>
                <w:rFonts w:ascii="宋体" w:eastAsia="宋体" w:hAnsi="宋体" w:cs="仿宋_GB2312" w:hint="eastAsia"/>
                <w:sz w:val="28"/>
                <w:szCs w:val="28"/>
              </w:rPr>
              <w:t>在认证机构规定的时限内，如果被暂停认证资格的组织采取了有效的纠正措施，造成暂停的问题已解决，认证机构应当恢复被暂停的认证证书并保留相应证据。</w:t>
            </w:r>
          </w:p>
          <w:p w:rsidR="006A5502" w:rsidRDefault="009B6BC2">
            <w:pPr>
              <w:adjustRightInd w:val="0"/>
              <w:snapToGrid w:val="0"/>
              <w:spacing w:line="500" w:lineRule="exact"/>
              <w:rPr>
                <w:rFonts w:asciiTheme="minorEastAsia" w:hAnsiTheme="minorEastAsia" w:cstheme="minorEastAsia"/>
                <w:b/>
                <w:bCs/>
                <w:spacing w:val="-12"/>
                <w:sz w:val="28"/>
                <w:szCs w:val="28"/>
              </w:rPr>
            </w:pPr>
            <w:r>
              <w:rPr>
                <w:rFonts w:ascii="宋体" w:eastAsia="宋体" w:hAnsi="宋体" w:cs="仿宋_GB2312" w:hint="eastAsia"/>
                <w:b/>
                <w:sz w:val="28"/>
                <w:szCs w:val="28"/>
              </w:rPr>
              <w:t>增加此条款</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25</w:t>
            </w:r>
          </w:p>
        </w:tc>
        <w:tc>
          <w:tcPr>
            <w:tcW w:w="7741" w:type="dxa"/>
          </w:tcPr>
          <w:p w:rsidR="006A5502" w:rsidRDefault="009B6BC2">
            <w:pPr>
              <w:adjustRightInd w:val="0"/>
              <w:snapToGrid w:val="0"/>
              <w:spacing w:line="500" w:lineRule="exact"/>
              <w:rPr>
                <w:rFonts w:ascii="宋体" w:eastAsia="宋体" w:hAnsi="宋体" w:cs="仿宋_GB2312"/>
                <w:sz w:val="28"/>
                <w:szCs w:val="28"/>
              </w:rPr>
            </w:pPr>
            <w:r>
              <w:rPr>
                <w:rFonts w:ascii="宋体" w:eastAsia="宋体" w:hAnsi="宋体" w:cs="仿宋_GB2312" w:hint="eastAsia"/>
                <w:sz w:val="28"/>
                <w:szCs w:val="28"/>
              </w:rPr>
              <w:t xml:space="preserve">4.2.2  </w:t>
            </w:r>
            <w:r>
              <w:rPr>
                <w:rFonts w:ascii="宋体" w:eastAsia="宋体" w:hAnsi="宋体" w:cs="仿宋_GB2312" w:hint="eastAsia"/>
                <w:sz w:val="28"/>
                <w:szCs w:val="28"/>
              </w:rPr>
              <w:t>认证证书的撤销</w:t>
            </w:r>
          </w:p>
          <w:p w:rsidR="006A5502" w:rsidRDefault="009B6BC2">
            <w:pPr>
              <w:adjustRightInd w:val="0"/>
              <w:snapToGrid w:val="0"/>
              <w:spacing w:line="500" w:lineRule="exact"/>
              <w:rPr>
                <w:rFonts w:ascii="宋体" w:eastAsia="宋体" w:hAnsi="宋体" w:cs="仿宋_GB2312"/>
                <w:sz w:val="28"/>
                <w:szCs w:val="28"/>
              </w:rPr>
            </w:pPr>
            <w:r>
              <w:rPr>
                <w:rFonts w:ascii="宋体" w:eastAsia="宋体" w:hAnsi="宋体" w:cs="仿宋_GB2312" w:hint="eastAsia"/>
                <w:sz w:val="28"/>
                <w:szCs w:val="28"/>
              </w:rPr>
              <w:t>有下列情形之一的，认证机构应撤销其认证证书。</w:t>
            </w:r>
          </w:p>
          <w:p w:rsidR="006A5502" w:rsidRDefault="009B6BC2">
            <w:pPr>
              <w:adjustRightInd w:val="0"/>
              <w:snapToGrid w:val="0"/>
              <w:spacing w:line="500" w:lineRule="exact"/>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rPr>
              <w:t>1</w:t>
            </w:r>
            <w:r>
              <w:rPr>
                <w:rFonts w:ascii="宋体" w:eastAsia="宋体" w:hAnsi="宋体" w:cs="仿宋_GB2312" w:hint="eastAsia"/>
                <w:sz w:val="28"/>
                <w:szCs w:val="28"/>
              </w:rPr>
              <w:t>）获证组织</w:t>
            </w:r>
            <w:r>
              <w:rPr>
                <w:rFonts w:ascii="宋体" w:eastAsia="宋体" w:hAnsi="宋体" w:cs="仿宋_GB2312" w:hint="eastAsia"/>
                <w:sz w:val="28"/>
                <w:szCs w:val="28"/>
              </w:rPr>
              <w:t>HACCP</w:t>
            </w:r>
            <w:r>
              <w:rPr>
                <w:rFonts w:ascii="宋体" w:eastAsia="宋体" w:hAnsi="宋体" w:cs="仿宋_GB2312" w:hint="eastAsia"/>
                <w:sz w:val="28"/>
                <w:szCs w:val="28"/>
              </w:rPr>
              <w:t>体系不</w:t>
            </w:r>
            <w:r>
              <w:rPr>
                <w:rFonts w:ascii="宋体" w:eastAsia="宋体" w:hAnsi="宋体" w:cs="仿宋_GB2312" w:hint="eastAsia"/>
                <w:sz w:val="28"/>
                <w:szCs w:val="28"/>
              </w:rPr>
              <w:t>符合认证依据或相关产品不符合执行标准要求，需要立即撤销认证证书的；</w:t>
            </w:r>
          </w:p>
          <w:p w:rsidR="006A5502" w:rsidRDefault="009B6BC2">
            <w:pPr>
              <w:adjustRightInd w:val="0"/>
              <w:snapToGrid w:val="0"/>
              <w:spacing w:line="500" w:lineRule="exact"/>
              <w:rPr>
                <w:rFonts w:ascii="仿宋" w:eastAsia="仿宋" w:hAnsi="仿宋" w:cs="仿宋_GB2312"/>
                <w:b/>
                <w:bCs/>
                <w:iCs/>
                <w:sz w:val="28"/>
                <w:szCs w:val="28"/>
              </w:rPr>
            </w:pPr>
            <w:r>
              <w:rPr>
                <w:rFonts w:ascii="仿宋" w:eastAsia="仿宋" w:hAnsi="仿宋" w:cs="仿宋_GB2312" w:hint="eastAsia"/>
                <w:b/>
                <w:bCs/>
                <w:iCs/>
                <w:sz w:val="28"/>
                <w:szCs w:val="28"/>
              </w:rPr>
              <w:t>旧版本</w:t>
            </w:r>
            <w:r>
              <w:rPr>
                <w:rFonts w:ascii="仿宋" w:eastAsia="仿宋" w:hAnsi="仿宋" w:cs="仿宋_GB2312" w:hint="eastAsia"/>
                <w:b/>
                <w:bCs/>
                <w:iCs/>
                <w:sz w:val="28"/>
                <w:szCs w:val="28"/>
              </w:rPr>
              <w:t>6.2.2</w:t>
            </w:r>
          </w:p>
          <w:p w:rsidR="006A5502" w:rsidRDefault="009B6BC2">
            <w:pPr>
              <w:adjustRightInd w:val="0"/>
              <w:snapToGrid w:val="0"/>
              <w:spacing w:line="500" w:lineRule="exact"/>
              <w:rPr>
                <w:rFonts w:asciiTheme="minorEastAsia" w:hAnsiTheme="minorEastAsia" w:cstheme="minorEastAsia"/>
                <w:b/>
                <w:bCs/>
                <w:spacing w:val="-12"/>
                <w:sz w:val="28"/>
                <w:szCs w:val="28"/>
              </w:rPr>
            </w:pPr>
            <w:r>
              <w:rPr>
                <w:rFonts w:ascii="仿宋" w:eastAsia="仿宋" w:hAnsi="仿宋" w:cs="仿宋_GB2312" w:hint="eastAsia"/>
                <w:b/>
                <w:bCs/>
                <w:iCs/>
                <w:sz w:val="28"/>
                <w:szCs w:val="28"/>
              </w:rPr>
              <w:t>（</w:t>
            </w:r>
            <w:r>
              <w:rPr>
                <w:rFonts w:ascii="仿宋" w:eastAsia="仿宋" w:hAnsi="仿宋" w:cs="仿宋_GB2312" w:hint="eastAsia"/>
                <w:b/>
                <w:bCs/>
                <w:iCs/>
                <w:sz w:val="28"/>
                <w:szCs w:val="28"/>
              </w:rPr>
              <w:t>1</w:t>
            </w:r>
            <w:r>
              <w:rPr>
                <w:rFonts w:ascii="仿宋" w:eastAsia="仿宋" w:hAnsi="仿宋" w:cs="仿宋_GB2312" w:hint="eastAsia"/>
                <w:b/>
                <w:bCs/>
                <w:iCs/>
                <w:sz w:val="28"/>
                <w:szCs w:val="28"/>
              </w:rPr>
              <w:t>）获证组织</w:t>
            </w:r>
            <w:r>
              <w:rPr>
                <w:rFonts w:ascii="仿宋" w:eastAsia="仿宋" w:hAnsi="仿宋" w:cs="仿宋_GB2312" w:hint="eastAsia"/>
                <w:b/>
                <w:bCs/>
                <w:iCs/>
                <w:sz w:val="28"/>
                <w:szCs w:val="28"/>
              </w:rPr>
              <w:t>HACCP</w:t>
            </w:r>
            <w:r>
              <w:rPr>
                <w:rFonts w:ascii="仿宋" w:eastAsia="仿宋" w:hAnsi="仿宋" w:cs="仿宋_GB2312" w:hint="eastAsia"/>
                <w:b/>
                <w:bCs/>
                <w:iCs/>
                <w:sz w:val="28"/>
                <w:szCs w:val="28"/>
              </w:rPr>
              <w:t>体系或相关产品不符合认证依据或相关产品标准要求，需要立即撤销认证证书的；（修改）</w:t>
            </w:r>
          </w:p>
        </w:tc>
      </w:tr>
      <w:tr w:rsidR="006A5502">
        <w:tc>
          <w:tcPr>
            <w:tcW w:w="877" w:type="dxa"/>
          </w:tcPr>
          <w:p w:rsidR="006A5502" w:rsidRDefault="009B6BC2">
            <w:pPr>
              <w:spacing w:line="360" w:lineRule="auto"/>
              <w:rPr>
                <w:rFonts w:ascii="仿宋" w:eastAsia="仿宋" w:hAnsi="仿宋" w:cs="仿宋"/>
                <w:sz w:val="28"/>
                <w:szCs w:val="28"/>
              </w:rPr>
            </w:pPr>
            <w:r>
              <w:rPr>
                <w:rFonts w:ascii="仿宋" w:eastAsia="仿宋" w:hAnsi="仿宋" w:cs="仿宋" w:hint="eastAsia"/>
                <w:sz w:val="28"/>
                <w:szCs w:val="28"/>
              </w:rPr>
              <w:t>26</w:t>
            </w:r>
          </w:p>
        </w:tc>
        <w:tc>
          <w:tcPr>
            <w:tcW w:w="7741" w:type="dxa"/>
          </w:tcPr>
          <w:p w:rsidR="006A5502" w:rsidRDefault="009B6BC2">
            <w:pPr>
              <w:adjustRightInd w:val="0"/>
              <w:snapToGrid w:val="0"/>
              <w:spacing w:line="500" w:lineRule="exact"/>
              <w:rPr>
                <w:rFonts w:ascii="宋体" w:eastAsia="宋体" w:hAnsi="宋体" w:cs="仿宋_GB2312"/>
                <w:sz w:val="28"/>
                <w:szCs w:val="28"/>
              </w:rPr>
            </w:pPr>
            <w:r>
              <w:rPr>
                <w:rFonts w:ascii="宋体" w:eastAsia="宋体" w:hAnsi="宋体" w:cs="仿宋_GB2312" w:hint="eastAsia"/>
                <w:sz w:val="28"/>
                <w:szCs w:val="28"/>
              </w:rPr>
              <w:t>5. HACCP</w:t>
            </w:r>
            <w:r>
              <w:rPr>
                <w:rFonts w:ascii="宋体" w:eastAsia="宋体" w:hAnsi="宋体" w:cs="仿宋_GB2312" w:hint="eastAsia"/>
                <w:sz w:val="28"/>
                <w:szCs w:val="28"/>
              </w:rPr>
              <w:t>认证标志</w:t>
            </w:r>
          </w:p>
          <w:p w:rsidR="006A5502" w:rsidRDefault="009B6BC2">
            <w:pPr>
              <w:adjustRightInd w:val="0"/>
              <w:snapToGrid w:val="0"/>
              <w:spacing w:line="500" w:lineRule="exact"/>
              <w:rPr>
                <w:rFonts w:ascii="宋体" w:eastAsia="宋体" w:hAnsi="宋体" w:cs="仿宋_GB2312"/>
                <w:sz w:val="28"/>
                <w:szCs w:val="28"/>
              </w:rPr>
            </w:pPr>
            <w:r>
              <w:rPr>
                <w:rFonts w:ascii="宋体" w:eastAsia="宋体" w:hAnsi="宋体" w:cs="仿宋_GB2312" w:hint="eastAsia"/>
                <w:sz w:val="28"/>
                <w:szCs w:val="28"/>
              </w:rPr>
              <w:t>5.1</w:t>
            </w:r>
            <w:r>
              <w:rPr>
                <w:rFonts w:ascii="宋体" w:eastAsia="宋体" w:hAnsi="宋体" w:cs="仿宋_GB2312" w:hint="eastAsia"/>
                <w:sz w:val="28"/>
                <w:szCs w:val="28"/>
              </w:rPr>
              <w:t>认证机构和获证组织可在认证证书、印刷品、网站和其他宣传资料中使用</w:t>
            </w:r>
            <w:r>
              <w:rPr>
                <w:rFonts w:ascii="宋体" w:eastAsia="宋体" w:hAnsi="宋体" w:cs="仿宋_GB2312" w:hint="eastAsia"/>
                <w:sz w:val="28"/>
                <w:szCs w:val="28"/>
              </w:rPr>
              <w:t>HACCP</w:t>
            </w:r>
            <w:r>
              <w:rPr>
                <w:rFonts w:ascii="宋体" w:eastAsia="宋体" w:hAnsi="宋体" w:cs="仿宋_GB2312" w:hint="eastAsia"/>
                <w:sz w:val="28"/>
                <w:szCs w:val="28"/>
              </w:rPr>
              <w:t>认证标志（如图</w:t>
            </w:r>
            <w:r>
              <w:rPr>
                <w:rFonts w:ascii="宋体" w:eastAsia="宋体" w:hAnsi="宋体" w:cs="仿宋_GB2312" w:hint="eastAsia"/>
                <w:sz w:val="28"/>
                <w:szCs w:val="28"/>
              </w:rPr>
              <w:t>1</w:t>
            </w:r>
            <w:r>
              <w:rPr>
                <w:rFonts w:ascii="宋体" w:eastAsia="宋体" w:hAnsi="宋体" w:cs="仿宋_GB2312" w:hint="eastAsia"/>
                <w:sz w:val="28"/>
                <w:szCs w:val="28"/>
              </w:rPr>
              <w:t>所示）。使用</w:t>
            </w:r>
            <w:r>
              <w:rPr>
                <w:rFonts w:ascii="宋体" w:eastAsia="宋体" w:hAnsi="宋体" w:cs="仿宋_GB2312" w:hint="eastAsia"/>
                <w:sz w:val="28"/>
                <w:szCs w:val="28"/>
              </w:rPr>
              <w:t>HACCP</w:t>
            </w:r>
            <w:r>
              <w:rPr>
                <w:rFonts w:ascii="宋体" w:eastAsia="宋体" w:hAnsi="宋体" w:cs="仿宋_GB2312" w:hint="eastAsia"/>
                <w:sz w:val="28"/>
                <w:szCs w:val="28"/>
              </w:rPr>
              <w:t>认证标志可以等比例放大或缩小，但不应变形、变色。如其他文字或图像均为黑白，允许使用黑白标识。</w:t>
            </w:r>
          </w:p>
          <w:p w:rsidR="006A5502" w:rsidRDefault="009B6BC2">
            <w:pPr>
              <w:adjustRightInd w:val="0"/>
              <w:snapToGrid w:val="0"/>
              <w:spacing w:line="500" w:lineRule="exact"/>
              <w:rPr>
                <w:rFonts w:asciiTheme="minorEastAsia" w:hAnsiTheme="minorEastAsia" w:cstheme="minorEastAsia"/>
                <w:b/>
                <w:bCs/>
                <w:spacing w:val="-12"/>
                <w:sz w:val="28"/>
                <w:szCs w:val="28"/>
              </w:rPr>
            </w:pPr>
            <w:r>
              <w:rPr>
                <w:rFonts w:ascii="宋体" w:eastAsia="宋体" w:hAnsi="宋体" w:cs="仿宋_GB2312" w:hint="eastAsia"/>
                <w:b/>
                <w:sz w:val="28"/>
                <w:szCs w:val="28"/>
              </w:rPr>
              <w:t>增加此条款</w:t>
            </w:r>
          </w:p>
        </w:tc>
      </w:tr>
    </w:tbl>
    <w:p w:rsidR="006A5502" w:rsidRDefault="006A5502">
      <w:pPr>
        <w:spacing w:line="360" w:lineRule="auto"/>
        <w:rPr>
          <w:sz w:val="28"/>
          <w:szCs w:val="28"/>
        </w:rPr>
      </w:pPr>
    </w:p>
    <w:sectPr w:rsidR="006A5502">
      <w:headerReference w:type="even"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BC2" w:rsidRDefault="009B6BC2">
      <w:r>
        <w:separator/>
      </w:r>
    </w:p>
  </w:endnote>
  <w:endnote w:type="continuationSeparator" w:id="0">
    <w:p w:rsidR="009B6BC2" w:rsidRDefault="009B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02" w:rsidRDefault="006A550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46530"/>
    </w:sdtPr>
    <w:sdtEndPr/>
    <w:sdtContent>
      <w:p w:rsidR="006A5502" w:rsidRDefault="009B6BC2">
        <w:pPr>
          <w:pStyle w:val="a3"/>
          <w:jc w:val="center"/>
        </w:pPr>
        <w:r>
          <w:fldChar w:fldCharType="begin"/>
        </w:r>
        <w:r>
          <w:instrText>PAGE   \* MERGEFORMAT</w:instrText>
        </w:r>
        <w:r>
          <w:fldChar w:fldCharType="separate"/>
        </w:r>
        <w:r w:rsidRPr="009B6BC2">
          <w:rPr>
            <w:noProof/>
            <w:lang w:val="zh-CN"/>
          </w:rPr>
          <w:t>1</w:t>
        </w:r>
        <w:r>
          <w:fldChar w:fldCharType="end"/>
        </w:r>
      </w:p>
    </w:sdtContent>
  </w:sdt>
  <w:p w:rsidR="006A5502" w:rsidRDefault="006A550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02" w:rsidRDefault="006A550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BC2" w:rsidRDefault="009B6BC2">
      <w:r>
        <w:separator/>
      </w:r>
    </w:p>
  </w:footnote>
  <w:footnote w:type="continuationSeparator" w:id="0">
    <w:p w:rsidR="009B6BC2" w:rsidRDefault="009B6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02" w:rsidRDefault="006A550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02" w:rsidRDefault="006A55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F956"/>
    <w:multiLevelType w:val="singleLevel"/>
    <w:tmpl w:val="0B41F956"/>
    <w:lvl w:ilvl="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DB"/>
    <w:rsid w:val="000075B6"/>
    <w:rsid w:val="00057AE9"/>
    <w:rsid w:val="00105128"/>
    <w:rsid w:val="00145E79"/>
    <w:rsid w:val="0019590B"/>
    <w:rsid w:val="001B3E04"/>
    <w:rsid w:val="001E683D"/>
    <w:rsid w:val="001E7E21"/>
    <w:rsid w:val="00246489"/>
    <w:rsid w:val="002779DC"/>
    <w:rsid w:val="002B3F49"/>
    <w:rsid w:val="002C620E"/>
    <w:rsid w:val="00316605"/>
    <w:rsid w:val="0035123C"/>
    <w:rsid w:val="003516FA"/>
    <w:rsid w:val="0035208F"/>
    <w:rsid w:val="003630E5"/>
    <w:rsid w:val="003F586F"/>
    <w:rsid w:val="003F622C"/>
    <w:rsid w:val="004039B2"/>
    <w:rsid w:val="004152D0"/>
    <w:rsid w:val="0041637F"/>
    <w:rsid w:val="00446AFE"/>
    <w:rsid w:val="00464966"/>
    <w:rsid w:val="004B7613"/>
    <w:rsid w:val="004C3653"/>
    <w:rsid w:val="004F53B6"/>
    <w:rsid w:val="00535871"/>
    <w:rsid w:val="00541C2A"/>
    <w:rsid w:val="00571023"/>
    <w:rsid w:val="005C430F"/>
    <w:rsid w:val="00622A2B"/>
    <w:rsid w:val="006301C6"/>
    <w:rsid w:val="006710FA"/>
    <w:rsid w:val="006827D0"/>
    <w:rsid w:val="006A099D"/>
    <w:rsid w:val="006A5502"/>
    <w:rsid w:val="006A70CF"/>
    <w:rsid w:val="006B151E"/>
    <w:rsid w:val="006E6E5D"/>
    <w:rsid w:val="00725729"/>
    <w:rsid w:val="00743EFB"/>
    <w:rsid w:val="007E08F3"/>
    <w:rsid w:val="007F2D5F"/>
    <w:rsid w:val="00816E3A"/>
    <w:rsid w:val="008503A1"/>
    <w:rsid w:val="008A4C65"/>
    <w:rsid w:val="008B4EB5"/>
    <w:rsid w:val="008F387C"/>
    <w:rsid w:val="00922E57"/>
    <w:rsid w:val="00926B24"/>
    <w:rsid w:val="00927807"/>
    <w:rsid w:val="009B6BC2"/>
    <w:rsid w:val="009D7192"/>
    <w:rsid w:val="00A153F6"/>
    <w:rsid w:val="00A261B5"/>
    <w:rsid w:val="00A46159"/>
    <w:rsid w:val="00A54515"/>
    <w:rsid w:val="00A75F62"/>
    <w:rsid w:val="00AC0755"/>
    <w:rsid w:val="00AC3EAE"/>
    <w:rsid w:val="00AC5436"/>
    <w:rsid w:val="00AE3A71"/>
    <w:rsid w:val="00AF3C7E"/>
    <w:rsid w:val="00B1340B"/>
    <w:rsid w:val="00B31770"/>
    <w:rsid w:val="00B843C5"/>
    <w:rsid w:val="00B943DB"/>
    <w:rsid w:val="00B94928"/>
    <w:rsid w:val="00C2385A"/>
    <w:rsid w:val="00C72348"/>
    <w:rsid w:val="00C914CE"/>
    <w:rsid w:val="00CD00C1"/>
    <w:rsid w:val="00D55F9B"/>
    <w:rsid w:val="00D71245"/>
    <w:rsid w:val="00DA4FA6"/>
    <w:rsid w:val="00E00427"/>
    <w:rsid w:val="00E1668A"/>
    <w:rsid w:val="00EC0542"/>
    <w:rsid w:val="00ED69F7"/>
    <w:rsid w:val="00F15E35"/>
    <w:rsid w:val="00F36DF9"/>
    <w:rsid w:val="00FA62DF"/>
    <w:rsid w:val="00FE6069"/>
    <w:rsid w:val="06AC4FFE"/>
    <w:rsid w:val="06D41FB4"/>
    <w:rsid w:val="07886CC2"/>
    <w:rsid w:val="0BB07456"/>
    <w:rsid w:val="123E7E8C"/>
    <w:rsid w:val="147B1A4F"/>
    <w:rsid w:val="17285BB0"/>
    <w:rsid w:val="1D2F231B"/>
    <w:rsid w:val="2673465C"/>
    <w:rsid w:val="40344409"/>
    <w:rsid w:val="43317FB8"/>
    <w:rsid w:val="442D6480"/>
    <w:rsid w:val="51A22BA5"/>
    <w:rsid w:val="5CE11EB9"/>
    <w:rsid w:val="65DD3B1E"/>
    <w:rsid w:val="66565BA9"/>
    <w:rsid w:val="6CB7287D"/>
    <w:rsid w:val="6F357A94"/>
    <w:rsid w:val="74A73829"/>
    <w:rsid w:val="7C1A13AC"/>
    <w:rsid w:val="7D2C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381CA-01B9-4EB3-AD82-55C48D66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周陶陶</dc:creator>
  <cp:lastModifiedBy>Windows 用户</cp:lastModifiedBy>
  <cp:revision>2</cp:revision>
  <cp:lastPrinted>2021-06-02T06:15:00Z</cp:lastPrinted>
  <dcterms:created xsi:type="dcterms:W3CDTF">2022-01-10T09:10:00Z</dcterms:created>
  <dcterms:modified xsi:type="dcterms:W3CDTF">2022-01-10T09:10:00Z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0515C164D0A64C78A9D2F3FB7B3EC16F</vt:lpwstr>
  </property>
</Properties>
</file>